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55" w:rsidRDefault="00E65855" w:rsidP="003E501A">
      <w:pPr>
        <w:rPr>
          <w:rFonts w:ascii="Arial" w:hAnsi="Arial" w:cs="Arial"/>
          <w:color w:val="212121"/>
          <w:shd w:val="clear" w:color="auto" w:fill="FFFFFF"/>
        </w:rPr>
      </w:pPr>
      <w:r>
        <w:rPr>
          <w:rFonts w:ascii="Arial" w:hAnsi="Arial" w:cs="Arial"/>
          <w:color w:val="212121"/>
          <w:shd w:val="clear" w:color="auto" w:fill="FFFFFF"/>
        </w:rPr>
        <w:t>Eduskunta</w:t>
      </w:r>
    </w:p>
    <w:p w:rsidR="00E65855" w:rsidRDefault="00E65855" w:rsidP="003E501A">
      <w:pPr>
        <w:rPr>
          <w:rFonts w:ascii="Arial" w:hAnsi="Arial" w:cs="Arial"/>
          <w:color w:val="212121"/>
          <w:shd w:val="clear" w:color="auto" w:fill="FFFFFF"/>
        </w:rPr>
      </w:pPr>
      <w:r>
        <w:rPr>
          <w:rFonts w:ascii="Arial" w:hAnsi="Arial" w:cs="Arial"/>
          <w:color w:val="212121"/>
          <w:shd w:val="clear" w:color="auto" w:fill="FFFFFF"/>
        </w:rPr>
        <w:t>siv@eduskunta.fi</w:t>
      </w:r>
    </w:p>
    <w:p w:rsidR="00E65855" w:rsidRDefault="00E65855" w:rsidP="003E501A">
      <w:pPr>
        <w:rPr>
          <w:rFonts w:ascii="Arial" w:hAnsi="Arial" w:cs="Arial"/>
          <w:color w:val="212121"/>
          <w:shd w:val="clear" w:color="auto" w:fill="FFFFFF"/>
        </w:rPr>
      </w:pPr>
    </w:p>
    <w:p w:rsidR="00E65855" w:rsidRDefault="00E65855" w:rsidP="003E501A">
      <w:pPr>
        <w:rPr>
          <w:rFonts w:ascii="Arial" w:hAnsi="Arial" w:cs="Arial"/>
          <w:color w:val="212121"/>
          <w:shd w:val="clear" w:color="auto" w:fill="FFFFFF"/>
        </w:rPr>
      </w:pPr>
    </w:p>
    <w:p w:rsidR="00E65855" w:rsidRDefault="00E65855" w:rsidP="003E501A">
      <w:pPr>
        <w:rPr>
          <w:rFonts w:ascii="Arial" w:hAnsi="Arial" w:cs="Arial"/>
          <w:color w:val="212121"/>
          <w:shd w:val="clear" w:color="auto" w:fill="FFFFFF"/>
        </w:rPr>
      </w:pPr>
    </w:p>
    <w:p w:rsidR="00E65855" w:rsidRDefault="00E65855" w:rsidP="00E65855">
      <w:pPr>
        <w:ind w:left="1304" w:hanging="1304"/>
        <w:rPr>
          <w:rFonts w:ascii="Arial" w:hAnsi="Arial" w:cs="Arial"/>
          <w:color w:val="212121"/>
          <w:shd w:val="clear" w:color="auto" w:fill="FFFFFF"/>
        </w:rPr>
      </w:pPr>
      <w:r>
        <w:rPr>
          <w:rFonts w:ascii="Arial" w:hAnsi="Arial" w:cs="Arial"/>
          <w:color w:val="212121"/>
          <w:shd w:val="clear" w:color="auto" w:fill="FFFFFF"/>
        </w:rPr>
        <w:t>Asia:</w:t>
      </w:r>
      <w:r>
        <w:rPr>
          <w:rFonts w:ascii="Arial" w:hAnsi="Arial" w:cs="Arial"/>
          <w:color w:val="212121"/>
          <w:shd w:val="clear" w:color="auto" w:fill="FFFFFF"/>
        </w:rPr>
        <w:tab/>
      </w:r>
      <w:r w:rsidR="003E501A" w:rsidRPr="00AD6A84">
        <w:rPr>
          <w:rFonts w:ascii="Arial" w:hAnsi="Arial" w:cs="Arial"/>
          <w:color w:val="212121"/>
          <w:shd w:val="clear" w:color="auto" w:fill="FFFFFF"/>
        </w:rPr>
        <w:t xml:space="preserve">OAJ:n lausunto sivistysvaliokunnan kuulemiseen hallituksen esityksestä eduskunnalle laiksi ammatillisesta koulutuksesta ja eräiksi siihen liittyviksi laeiksi </w:t>
      </w:r>
    </w:p>
    <w:p w:rsidR="003E501A" w:rsidRDefault="003E501A" w:rsidP="00E65855">
      <w:pPr>
        <w:ind w:left="1304"/>
        <w:rPr>
          <w:rFonts w:ascii="Arial" w:hAnsi="Arial" w:cs="Arial"/>
          <w:color w:val="212121"/>
          <w:shd w:val="clear" w:color="auto" w:fill="FFFFFF"/>
        </w:rPr>
      </w:pPr>
      <w:r w:rsidRPr="00AD6A84">
        <w:rPr>
          <w:rFonts w:ascii="Arial" w:hAnsi="Arial" w:cs="Arial"/>
          <w:color w:val="212121"/>
          <w:shd w:val="clear" w:color="auto" w:fill="FFFFFF"/>
        </w:rPr>
        <w:t>HE 39/2017 vp</w:t>
      </w:r>
    </w:p>
    <w:p w:rsidR="00E65855" w:rsidRPr="00AD6A84" w:rsidRDefault="00E65855" w:rsidP="00E65855">
      <w:pPr>
        <w:ind w:left="1304"/>
        <w:rPr>
          <w:rFonts w:ascii="Arial" w:hAnsi="Arial" w:cs="Arial"/>
          <w:color w:val="212121"/>
          <w:shd w:val="clear" w:color="auto" w:fill="FFFFFF"/>
        </w:rPr>
      </w:pPr>
      <w:bookmarkStart w:id="0" w:name="_GoBack"/>
      <w:bookmarkEnd w:id="0"/>
    </w:p>
    <w:p w:rsidR="003E501A" w:rsidRDefault="003E501A" w:rsidP="00E65855">
      <w:pPr>
        <w:ind w:left="1304"/>
        <w:rPr>
          <w:rFonts w:ascii="Arial" w:hAnsi="Arial" w:cs="Arial"/>
          <w:color w:val="212121"/>
          <w:shd w:val="clear" w:color="auto" w:fill="FFFFFF"/>
        </w:rPr>
      </w:pPr>
      <w:r w:rsidRPr="00AD6A84">
        <w:rPr>
          <w:rFonts w:ascii="Arial" w:hAnsi="Arial" w:cs="Arial"/>
          <w:color w:val="212121"/>
          <w:shd w:val="clear" w:color="auto" w:fill="FFFFFF"/>
        </w:rPr>
        <w:t xml:space="preserve">OAJ kiittää mahdollisuudesta tulla kuulluksi ja lausua annetusta hallituksen esityksestä laiksi ammatillisesta koulutuksesta. Lakiesitystä on valmisteltu hyvässä yhteistyössä ministeriön ja eri sidosryhmien yhteistyönä.  Esityksiämme on valmistelun eri vaiheissa kuultu. Mm. opettajan ja opinto-ohjaajan rooli henkilökohtaistamisessa, henkilökohtaisen osaamisen suunnitelman laadinnassa, palautteen ja arvioinnin antajina on </w:t>
      </w:r>
      <w:r w:rsidR="00FF0D77">
        <w:rPr>
          <w:rFonts w:ascii="Arial" w:hAnsi="Arial" w:cs="Arial"/>
          <w:color w:val="212121"/>
          <w:shd w:val="clear" w:color="auto" w:fill="FFFFFF"/>
        </w:rPr>
        <w:t>selkiytynyt.</w:t>
      </w:r>
    </w:p>
    <w:p w:rsidR="00E65855" w:rsidRPr="00AD6A84" w:rsidRDefault="00E65855" w:rsidP="003E501A">
      <w:pPr>
        <w:rPr>
          <w:rFonts w:ascii="Arial" w:hAnsi="Arial" w:cs="Arial"/>
          <w:color w:val="212121"/>
          <w:shd w:val="clear" w:color="auto" w:fill="FFFFFF"/>
        </w:rPr>
      </w:pPr>
    </w:p>
    <w:p w:rsidR="003E501A" w:rsidRDefault="003E501A" w:rsidP="003E501A">
      <w:pPr>
        <w:rPr>
          <w:rFonts w:ascii="Arial" w:hAnsi="Arial" w:cs="Arial"/>
          <w:color w:val="212121"/>
          <w:shd w:val="clear" w:color="auto" w:fill="FFFFFF"/>
        </w:rPr>
      </w:pPr>
      <w:r w:rsidRPr="00AD6A84">
        <w:rPr>
          <w:rFonts w:ascii="Arial" w:hAnsi="Arial" w:cs="Arial"/>
          <w:color w:val="212121"/>
          <w:shd w:val="clear" w:color="auto" w:fill="FFFFFF"/>
        </w:rPr>
        <w:t xml:space="preserve">Muutosesityksiä ja täydennyksiä, joita vielä haluamme tuoda esille ja täsmennettäväksi ovat seuraavat: </w:t>
      </w:r>
    </w:p>
    <w:p w:rsidR="00E65855" w:rsidRPr="00AD6A84" w:rsidRDefault="00E65855" w:rsidP="003E501A">
      <w:pPr>
        <w:rPr>
          <w:rFonts w:ascii="Arial" w:hAnsi="Arial" w:cs="Arial"/>
          <w:color w:val="212121"/>
          <w:shd w:val="clear" w:color="auto" w:fill="FFFFFF"/>
        </w:rPr>
      </w:pPr>
    </w:p>
    <w:p w:rsidR="003E501A" w:rsidRPr="00AD6A84" w:rsidRDefault="003E501A" w:rsidP="003E501A">
      <w:pPr>
        <w:pStyle w:val="Luettelokappale"/>
        <w:numPr>
          <w:ilvl w:val="0"/>
          <w:numId w:val="13"/>
        </w:numPr>
        <w:spacing w:after="160" w:line="256" w:lineRule="auto"/>
        <w:rPr>
          <w:rFonts w:ascii="Arial" w:hAnsi="Arial" w:cs="Arial"/>
          <w:color w:val="212121"/>
          <w:sz w:val="22"/>
          <w:szCs w:val="22"/>
          <w:shd w:val="clear" w:color="auto" w:fill="FFFFFF"/>
        </w:rPr>
      </w:pPr>
      <w:r w:rsidRPr="00AD6A84">
        <w:rPr>
          <w:rFonts w:ascii="Arial" w:hAnsi="Arial" w:cs="Arial"/>
          <w:color w:val="212121"/>
          <w:sz w:val="22"/>
          <w:szCs w:val="22"/>
          <w:shd w:val="clear" w:color="auto" w:fill="FFFFFF"/>
        </w:rPr>
        <w:t xml:space="preserve">Opetuksen, opinto-ohjauksen ja tuen riittävyyden turvaamiseksi on laissa linjattava, mikä on riittävä määrä opettajan virkoja ja opinto-ohjaajia suhteessa opiskelija määrään. </w:t>
      </w:r>
    </w:p>
    <w:p w:rsidR="003E501A" w:rsidRPr="00AD6A84" w:rsidRDefault="003E501A" w:rsidP="003E501A">
      <w:pPr>
        <w:pStyle w:val="Luettelokappale"/>
        <w:numPr>
          <w:ilvl w:val="0"/>
          <w:numId w:val="13"/>
        </w:numPr>
        <w:spacing w:after="160" w:line="256" w:lineRule="auto"/>
        <w:rPr>
          <w:rFonts w:ascii="Arial" w:hAnsi="Arial" w:cs="Arial"/>
          <w:strike/>
          <w:sz w:val="22"/>
          <w:szCs w:val="22"/>
        </w:rPr>
      </w:pPr>
      <w:r w:rsidRPr="00AD6A84">
        <w:rPr>
          <w:rFonts w:ascii="Arial" w:hAnsi="Arial" w:cs="Arial"/>
          <w:sz w:val="22"/>
          <w:szCs w:val="22"/>
          <w:shd w:val="clear" w:color="auto" w:fill="FFFFFF"/>
        </w:rPr>
        <w:t xml:space="preserve">Lain ja asetuksen tasolla on säädettävä </w:t>
      </w:r>
      <w:r w:rsidRPr="00AD6A84">
        <w:rPr>
          <w:rFonts w:ascii="Arial" w:hAnsi="Arial" w:cs="Arial"/>
          <w:sz w:val="22"/>
          <w:szCs w:val="22"/>
        </w:rPr>
        <w:t xml:space="preserve">henkilökohtaistamisprosessista, opiskelijan henkilökohtaisen osaamisen kehittämäissuunnitelman laatimisesta ja sisällöstä, oikeudesta opetukseen, opinto-ohjaukseen, muuhun ohjaukseen ja tukeen kaikissa opiskeluympäristöistä. </w:t>
      </w:r>
      <w:r w:rsidRPr="00AD6A84">
        <w:rPr>
          <w:rFonts w:ascii="Arial" w:hAnsi="Arial" w:cs="Arial"/>
          <w:color w:val="212121"/>
          <w:sz w:val="22"/>
          <w:szCs w:val="22"/>
          <w:shd w:val="clear" w:color="auto" w:fill="FFFFFF"/>
        </w:rPr>
        <w:t xml:space="preserve">Opiskelijan edellytykset itsenäiseen opiskeluun pitää myös arvioida ennen kuin HOS:aan voidaan kirjata opiskelijalle itsenäistä opiskelua. </w:t>
      </w:r>
      <w:r w:rsidRPr="00AD6A84">
        <w:rPr>
          <w:rFonts w:ascii="Arial" w:hAnsi="Arial" w:cs="Arial"/>
          <w:sz w:val="22"/>
          <w:szCs w:val="22"/>
        </w:rPr>
        <w:t xml:space="preserve">Lisäksi on määritettävä, kuinka </w:t>
      </w:r>
      <w:r w:rsidRPr="00AD6A84">
        <w:rPr>
          <w:rFonts w:ascii="Arial" w:hAnsi="Arial" w:cs="Arial"/>
          <w:sz w:val="22"/>
          <w:szCs w:val="22"/>
          <w:shd w:val="clear" w:color="auto" w:fill="FFFFFF"/>
        </w:rPr>
        <w:t>monta tuntia opetusta yksi opintopiste tai tutkinnon osa keskimäärin vastaa.</w:t>
      </w:r>
      <w:r w:rsidRPr="00AD6A84">
        <w:rPr>
          <w:rFonts w:ascii="Arial" w:hAnsi="Arial" w:cs="Arial"/>
          <w:sz w:val="22"/>
          <w:szCs w:val="22"/>
        </w:rPr>
        <w:t xml:space="preserve"> Näillä lisäyksillä ja täydennyksillä voidaan toimintatapoja yhtenäistää koulutuksen järjestäjien kesken ja ennen kaikkea turvataan yhdenvertaisuus lukiokoulutuksen opiskelijoihin.  </w:t>
      </w:r>
    </w:p>
    <w:p w:rsidR="003E501A" w:rsidRPr="00AD6A84" w:rsidRDefault="003E501A" w:rsidP="003E501A">
      <w:pPr>
        <w:pStyle w:val="Luettelokappale"/>
        <w:numPr>
          <w:ilvl w:val="0"/>
          <w:numId w:val="13"/>
        </w:numPr>
        <w:spacing w:after="160" w:line="256" w:lineRule="auto"/>
        <w:rPr>
          <w:rFonts w:ascii="Arial" w:hAnsi="Arial" w:cs="Arial"/>
          <w:color w:val="212121"/>
          <w:sz w:val="22"/>
          <w:szCs w:val="22"/>
          <w:shd w:val="clear" w:color="auto" w:fill="FFFFFF"/>
        </w:rPr>
      </w:pPr>
      <w:r w:rsidRPr="00AD6A84">
        <w:rPr>
          <w:rFonts w:ascii="Arial" w:hAnsi="Arial" w:cs="Arial"/>
          <w:color w:val="212121"/>
          <w:sz w:val="22"/>
          <w:szCs w:val="22"/>
          <w:shd w:val="clear" w:color="auto" w:fill="FFFFFF"/>
        </w:rPr>
        <w:t>Rahoituksen vakautta voidaan parantaa siirtämällä suoritusrahoituksesta 10 %:a perusrahoitukseen. Esitämme perusrahoituksen osuudeksi 60 %:a, suoriterahoituksen osuudeksi 25 %:a ja vaikuttavuusrahoitukseen osuudeksi 15 %:a.  Lisäksi opettajien osaamisen kehittäminen on nykyisen lainsäädännön tulosrahoituksen mukaan otettava osaksi vaikuttavuusrahoitusta.  </w:t>
      </w:r>
    </w:p>
    <w:p w:rsidR="003E501A" w:rsidRPr="00AD6A84" w:rsidRDefault="003E501A" w:rsidP="003E501A">
      <w:pPr>
        <w:pStyle w:val="Luettelokappale"/>
        <w:numPr>
          <w:ilvl w:val="0"/>
          <w:numId w:val="13"/>
        </w:numPr>
        <w:spacing w:after="160" w:line="256" w:lineRule="auto"/>
        <w:rPr>
          <w:rFonts w:ascii="Arial" w:hAnsi="Arial" w:cs="Arial"/>
          <w:color w:val="212121"/>
          <w:sz w:val="22"/>
          <w:szCs w:val="22"/>
          <w:shd w:val="clear" w:color="auto" w:fill="FFFFFF"/>
        </w:rPr>
      </w:pPr>
      <w:r w:rsidRPr="00AD6A84">
        <w:rPr>
          <w:rFonts w:ascii="Arial" w:hAnsi="Arial" w:cs="Arial"/>
          <w:color w:val="212121"/>
          <w:sz w:val="22"/>
          <w:szCs w:val="22"/>
          <w:shd w:val="clear" w:color="auto" w:fill="FFFFFF"/>
        </w:rPr>
        <w:t>Työelämätoimikunnille on säädettävä toimivat keinot puuttua nopeasti, jos näytöissä tai niiden järjestelyissä on merkittäviä puutteita.</w:t>
      </w:r>
    </w:p>
    <w:p w:rsidR="003E501A" w:rsidRPr="00AD6A84" w:rsidRDefault="003E501A" w:rsidP="003E501A">
      <w:pPr>
        <w:rPr>
          <w:rFonts w:ascii="Arial" w:hAnsi="Arial" w:cs="Arial"/>
          <w:color w:val="212121"/>
          <w:shd w:val="clear" w:color="auto" w:fill="FFFFFF"/>
        </w:rPr>
      </w:pPr>
      <w:r w:rsidRPr="00AD6A84">
        <w:rPr>
          <w:rFonts w:ascii="Arial" w:hAnsi="Arial" w:cs="Arial"/>
          <w:color w:val="212121"/>
          <w:shd w:val="clear" w:color="auto" w:fill="FFFFFF"/>
        </w:rPr>
        <w:t xml:space="preserve">Lausuma 1: </w:t>
      </w:r>
    </w:p>
    <w:p w:rsidR="003E501A" w:rsidRPr="00AD6A84" w:rsidRDefault="003E501A" w:rsidP="003E501A">
      <w:pPr>
        <w:pStyle w:val="Luettelokappale"/>
        <w:numPr>
          <w:ilvl w:val="0"/>
          <w:numId w:val="13"/>
        </w:numPr>
        <w:spacing w:after="160" w:line="259" w:lineRule="auto"/>
        <w:rPr>
          <w:rFonts w:ascii="Arial" w:hAnsi="Arial" w:cs="Arial"/>
          <w:color w:val="212121"/>
          <w:sz w:val="22"/>
          <w:szCs w:val="22"/>
          <w:shd w:val="clear" w:color="auto" w:fill="FFFFFF"/>
        </w:rPr>
      </w:pPr>
      <w:r w:rsidRPr="00AD6A84">
        <w:rPr>
          <w:rFonts w:ascii="Arial" w:hAnsi="Arial" w:cs="Arial"/>
          <w:color w:val="212121"/>
          <w:sz w:val="22"/>
          <w:szCs w:val="22"/>
          <w:shd w:val="clear" w:color="auto" w:fill="FFFFFF"/>
        </w:rPr>
        <w:t xml:space="preserve">Ammatillisen reformin hyvien tavoitteiden toteutumista uhkaa leikkausten jälkeinen heikko rahoitustaso, minkä vuoksi eduskunta edellyttää, että hallitus kertaalleen arvioi rahoituksen riittävyyden vuoden 2017 elokuun budjettiriihessä.  </w:t>
      </w:r>
    </w:p>
    <w:p w:rsidR="003E501A" w:rsidRPr="00AD6A84" w:rsidRDefault="003E501A" w:rsidP="003E501A">
      <w:pPr>
        <w:rPr>
          <w:rFonts w:ascii="Arial" w:hAnsi="Arial" w:cs="Arial"/>
          <w:color w:val="212121"/>
          <w:shd w:val="clear" w:color="auto" w:fill="FFFFFF"/>
        </w:rPr>
      </w:pPr>
      <w:r w:rsidRPr="00AD6A84">
        <w:rPr>
          <w:rFonts w:ascii="Arial" w:hAnsi="Arial" w:cs="Arial"/>
          <w:color w:val="212121"/>
          <w:shd w:val="clear" w:color="auto" w:fill="FFFFFF"/>
        </w:rPr>
        <w:t>Lausuma 2:</w:t>
      </w:r>
    </w:p>
    <w:p w:rsidR="003E501A" w:rsidRPr="00AD6A84" w:rsidRDefault="00FF0D77" w:rsidP="003E501A">
      <w:pPr>
        <w:pStyle w:val="Luettelokappale"/>
        <w:numPr>
          <w:ilvl w:val="0"/>
          <w:numId w:val="13"/>
        </w:numPr>
        <w:spacing w:after="160" w:line="259" w:lineRule="auto"/>
        <w:rPr>
          <w:rFonts w:ascii="Arial" w:hAnsi="Arial" w:cs="Arial"/>
          <w:color w:val="212121"/>
          <w:sz w:val="22"/>
          <w:szCs w:val="22"/>
          <w:shd w:val="clear" w:color="auto" w:fill="FFFFFF"/>
        </w:rPr>
      </w:pPr>
      <w:r>
        <w:rPr>
          <w:rFonts w:ascii="Arial" w:hAnsi="Arial" w:cs="Arial"/>
          <w:color w:val="212121"/>
          <w:sz w:val="22"/>
          <w:szCs w:val="22"/>
          <w:shd w:val="clear" w:color="auto" w:fill="FFFFFF"/>
        </w:rPr>
        <w:t>E</w:t>
      </w:r>
      <w:r w:rsidR="003E501A" w:rsidRPr="00AD6A84">
        <w:rPr>
          <w:rFonts w:ascii="Arial" w:hAnsi="Arial" w:cs="Arial"/>
          <w:color w:val="212121"/>
          <w:sz w:val="22"/>
          <w:szCs w:val="22"/>
          <w:shd w:val="clear" w:color="auto" w:fill="FFFFFF"/>
        </w:rPr>
        <w:t xml:space="preserve">duskunta edellyttää, että ministeriö kokoaa ja antaa eduskunnalle säännöllisesti seurantatietoa reformin toteutumisesta ja siihen liittyvän rahoitusjärjestelmän toimivuudesta. </w:t>
      </w:r>
      <w:r w:rsidR="003E501A" w:rsidRPr="00AD6A84">
        <w:rPr>
          <w:rFonts w:ascii="Arial" w:hAnsi="Arial" w:cs="Arial"/>
          <w:color w:val="212121"/>
          <w:sz w:val="22"/>
          <w:szCs w:val="22"/>
          <w:shd w:val="clear" w:color="auto" w:fill="FFFFFF"/>
        </w:rPr>
        <w:lastRenderedPageBreak/>
        <w:t>Samoin on seurattava jatkuvasti ja säännöllisesti reformin toimivuutta siten, että mahdolliset epäkohdat korjataan ja niihin reagoidaan nopeasti.</w:t>
      </w:r>
    </w:p>
    <w:p w:rsidR="003E501A" w:rsidRPr="00AD6A84" w:rsidRDefault="003E501A" w:rsidP="003E501A">
      <w:pPr>
        <w:rPr>
          <w:rFonts w:ascii="Arial" w:hAnsi="Arial" w:cs="Arial"/>
          <w:b/>
        </w:rPr>
      </w:pPr>
    </w:p>
    <w:p w:rsidR="003E501A" w:rsidRDefault="003E501A" w:rsidP="003E501A">
      <w:pPr>
        <w:rPr>
          <w:rFonts w:ascii="Arial" w:hAnsi="Arial" w:cs="Arial"/>
          <w:b/>
        </w:rPr>
      </w:pPr>
      <w:r w:rsidRPr="00AD6A84">
        <w:rPr>
          <w:rFonts w:ascii="Arial" w:hAnsi="Arial" w:cs="Arial"/>
          <w:b/>
        </w:rPr>
        <w:t xml:space="preserve">Perusteluja esityksiimme </w:t>
      </w:r>
    </w:p>
    <w:p w:rsidR="00E65855" w:rsidRPr="00AD6A84" w:rsidRDefault="00E65855" w:rsidP="003E501A">
      <w:pPr>
        <w:rPr>
          <w:rFonts w:ascii="Arial" w:hAnsi="Arial" w:cs="Arial"/>
          <w:b/>
        </w:rPr>
      </w:pPr>
    </w:p>
    <w:p w:rsidR="003E501A" w:rsidRDefault="003E501A" w:rsidP="00E65855">
      <w:pPr>
        <w:shd w:val="clear" w:color="auto" w:fill="FFFFFF"/>
        <w:ind w:left="1304"/>
        <w:rPr>
          <w:rFonts w:ascii="Arial" w:hAnsi="Arial" w:cs="Arial"/>
        </w:rPr>
      </w:pPr>
      <w:r w:rsidRPr="00AD6A84">
        <w:rPr>
          <w:rFonts w:ascii="Arial" w:eastAsia="Times New Roman" w:hAnsi="Arial" w:cs="Arial"/>
          <w:color w:val="333333"/>
          <w:lang w:eastAsia="fi-FI"/>
        </w:rPr>
        <w:t xml:space="preserve">Kannatamme lakiluonnoksen esitystä, että koulutuksen järjestäjällä tulee nykytilaa vastaavasti olla koulutuksen järjestämistapa huomioon ottaen riittävä määrä opettajia ja muuta henkilöstöä. Kuten lain perusteluissakin todetaan se on koulutuksen laadun ja vaikuttavuuden kannalta oleellista, </w:t>
      </w:r>
      <w:r w:rsidR="00FF0D77">
        <w:rPr>
          <w:rFonts w:ascii="Arial" w:eastAsia="Times New Roman" w:hAnsi="Arial" w:cs="Arial"/>
          <w:color w:val="333333"/>
          <w:lang w:eastAsia="fi-FI"/>
        </w:rPr>
        <w:t xml:space="preserve">että </w:t>
      </w:r>
      <w:r w:rsidRPr="00AD6A84">
        <w:rPr>
          <w:rFonts w:ascii="Arial" w:eastAsia="Times New Roman" w:hAnsi="Arial" w:cs="Arial"/>
          <w:color w:val="333333"/>
          <w:lang w:eastAsia="fi-FI"/>
        </w:rPr>
        <w:t xml:space="preserve">koulutuksen järjestäjällä on riittävä määrä kelpoisuusvaatimukset täyttäviä opettajia sekä muuta henkilöstöä. Koska määrää ei ole säädetty on opettajia jouduttu vähentämään ja lähiopetusta leikkaamaan. </w:t>
      </w:r>
      <w:r w:rsidRPr="00AD6A84">
        <w:rPr>
          <w:rFonts w:ascii="Arial" w:hAnsi="Arial" w:cs="Arial"/>
        </w:rPr>
        <w:t>Riittämätön määrä opettajia aiheuttaa myös sen, että opetuksen joustavuuden kehittäminen</w:t>
      </w:r>
      <w:r w:rsidR="00FF0D77">
        <w:rPr>
          <w:rFonts w:ascii="Arial" w:hAnsi="Arial" w:cs="Arial"/>
        </w:rPr>
        <w:t xml:space="preserve"> ja</w:t>
      </w:r>
      <w:r w:rsidRPr="00AD6A84">
        <w:rPr>
          <w:rFonts w:ascii="Arial" w:hAnsi="Arial" w:cs="Arial"/>
        </w:rPr>
        <w:t xml:space="preserve"> opintojen yksilöllistäminen</w:t>
      </w:r>
      <w:r w:rsidR="00FF0D77">
        <w:rPr>
          <w:rFonts w:ascii="Arial" w:hAnsi="Arial" w:cs="Arial"/>
        </w:rPr>
        <w:t xml:space="preserve"> </w:t>
      </w:r>
      <w:r w:rsidR="00CD2A12" w:rsidRPr="00AD6A84">
        <w:rPr>
          <w:rFonts w:ascii="Arial" w:hAnsi="Arial" w:cs="Arial"/>
        </w:rPr>
        <w:t>vaarantuvat</w:t>
      </w:r>
      <w:r w:rsidRPr="00AD6A84">
        <w:rPr>
          <w:rFonts w:ascii="Arial" w:hAnsi="Arial" w:cs="Arial"/>
        </w:rPr>
        <w:t>.</w:t>
      </w:r>
    </w:p>
    <w:p w:rsidR="00E65855" w:rsidRPr="00AD6A84" w:rsidRDefault="00E65855" w:rsidP="00E65855">
      <w:pPr>
        <w:shd w:val="clear" w:color="auto" w:fill="FFFFFF"/>
        <w:ind w:left="1304"/>
        <w:rPr>
          <w:rFonts w:ascii="Arial" w:eastAsia="Times New Roman" w:hAnsi="Arial" w:cs="Arial"/>
          <w:color w:val="333333"/>
          <w:lang w:eastAsia="fi-FI"/>
        </w:rPr>
      </w:pPr>
    </w:p>
    <w:p w:rsidR="00C6776D" w:rsidRDefault="003E501A" w:rsidP="00E65855">
      <w:pPr>
        <w:ind w:left="1304"/>
        <w:rPr>
          <w:rFonts w:ascii="Arial" w:hAnsi="Arial" w:cs="Arial"/>
          <w:color w:val="212121"/>
          <w:shd w:val="clear" w:color="auto" w:fill="FFFFFF"/>
        </w:rPr>
      </w:pPr>
      <w:r w:rsidRPr="00AD6A84">
        <w:rPr>
          <w:rFonts w:ascii="Arial" w:hAnsi="Arial" w:cs="Arial"/>
          <w:color w:val="212121"/>
          <w:shd w:val="clear" w:color="auto" w:fill="FFFFFF"/>
        </w:rPr>
        <w:t>Henkilökohtaistaminen ja opiskelijan henkilökohtainen osaamisen kehittämis</w:t>
      </w:r>
      <w:r w:rsidR="00C6776D">
        <w:rPr>
          <w:rFonts w:ascii="Arial" w:hAnsi="Arial" w:cs="Arial"/>
          <w:color w:val="212121"/>
          <w:shd w:val="clear" w:color="auto" w:fill="FFFFFF"/>
        </w:rPr>
        <w:softHyphen/>
      </w:r>
      <w:r w:rsidRPr="00AD6A84">
        <w:rPr>
          <w:rFonts w:ascii="Arial" w:hAnsi="Arial" w:cs="Arial"/>
          <w:color w:val="212121"/>
          <w:shd w:val="clear" w:color="auto" w:fill="FFFFFF"/>
        </w:rPr>
        <w:t xml:space="preserve">suunnitelma (HOS) ovat yksi tärkeimmistä asioista reformissa. On tärkeää, että </w:t>
      </w:r>
    </w:p>
    <w:p w:rsidR="003E501A" w:rsidRPr="00AD6A84" w:rsidRDefault="003E501A" w:rsidP="00E65855">
      <w:pPr>
        <w:ind w:left="1304"/>
        <w:rPr>
          <w:rFonts w:ascii="Arial" w:hAnsi="Arial" w:cs="Arial"/>
          <w:color w:val="212121"/>
          <w:shd w:val="clear" w:color="auto" w:fill="FFFFFF"/>
        </w:rPr>
      </w:pPr>
      <w:r w:rsidRPr="00AD6A84">
        <w:rPr>
          <w:rFonts w:ascii="Arial" w:hAnsi="Arial" w:cs="Arial"/>
          <w:color w:val="212121"/>
          <w:shd w:val="clear" w:color="auto" w:fill="FFFFFF"/>
        </w:rPr>
        <w:t xml:space="preserve">niistä säädetään lakiesityksessä täsmällisesti lain ja asetuksen tasolla. </w:t>
      </w:r>
      <w:r w:rsidRPr="00AD6A84">
        <w:rPr>
          <w:rFonts w:ascii="Arial" w:hAnsi="Arial" w:cs="Arial"/>
          <w:color w:val="212121"/>
        </w:rPr>
        <w:t xml:space="preserve">Lakiluonnoksen mukaan </w:t>
      </w:r>
      <w:r w:rsidRPr="00AD6A84">
        <w:rPr>
          <w:rFonts w:ascii="Arial" w:eastAsia="Times New Roman" w:hAnsi="Arial" w:cs="Arial"/>
          <w:color w:val="333333"/>
          <w:lang w:eastAsia="fi-FI"/>
        </w:rPr>
        <w:t xml:space="preserve">HOS:n laadintaan ja päivittämiseen osallistuu koulutuksen järjestäjän nimeämä opettaja, opinto-ohjaaja tai tarvittaessa muu koulutuksen järjestäjän edustaja. Perusteluista ei käy ilmi, milloin olisi kyseessä sellainen tilanne, että opettajan tai opinto-ohjaajan sijaan olisi tarve määrätä joku muu koulutuksen järjestäjän edustaja. Tämä on kirjattava täsmällisemmin ja esityksemme mukaisesti, </w:t>
      </w:r>
      <w:r w:rsidR="00FF0D77">
        <w:rPr>
          <w:rFonts w:ascii="Arial" w:eastAsia="Times New Roman" w:hAnsi="Arial" w:cs="Arial"/>
          <w:color w:val="333333"/>
          <w:lang w:eastAsia="fi-FI"/>
        </w:rPr>
        <w:t xml:space="preserve">siten </w:t>
      </w:r>
      <w:r w:rsidRPr="00AD6A84">
        <w:rPr>
          <w:rFonts w:ascii="Arial" w:eastAsia="Times New Roman" w:hAnsi="Arial" w:cs="Arial"/>
          <w:color w:val="333333"/>
          <w:lang w:eastAsia="fi-FI"/>
        </w:rPr>
        <w:t xml:space="preserve">että toimijoina on aina opettaja tai opinto-ohjaaja. </w:t>
      </w:r>
    </w:p>
    <w:p w:rsidR="003E501A" w:rsidRPr="00AD6A84" w:rsidRDefault="003E501A" w:rsidP="00E65855">
      <w:pPr>
        <w:shd w:val="clear" w:color="auto" w:fill="FFFFFF"/>
        <w:ind w:left="1304" w:firstLine="300"/>
        <w:rPr>
          <w:rFonts w:ascii="Arial" w:eastAsia="Times New Roman" w:hAnsi="Arial" w:cs="Arial"/>
          <w:color w:val="333333"/>
          <w:lang w:eastAsia="fi-FI"/>
        </w:rPr>
      </w:pPr>
    </w:p>
    <w:p w:rsidR="003E501A" w:rsidRDefault="003E501A" w:rsidP="00E65855">
      <w:pPr>
        <w:ind w:left="1304"/>
        <w:rPr>
          <w:rFonts w:ascii="Arial" w:hAnsi="Arial" w:cs="Arial"/>
          <w:color w:val="212121"/>
        </w:rPr>
      </w:pPr>
      <w:r w:rsidRPr="00AD6A84">
        <w:rPr>
          <w:rFonts w:ascii="Arial" w:hAnsi="Arial" w:cs="Arial"/>
          <w:color w:val="212121"/>
        </w:rPr>
        <w:t xml:space="preserve">Rahoituksen vakautta ja ennakoitavuutta </w:t>
      </w:r>
      <w:r w:rsidR="00CD2A12">
        <w:rPr>
          <w:rFonts w:ascii="Arial" w:hAnsi="Arial" w:cs="Arial"/>
          <w:color w:val="212121"/>
        </w:rPr>
        <w:t>vahvistaisi</w:t>
      </w:r>
      <w:r w:rsidR="00FF0D77">
        <w:rPr>
          <w:rFonts w:ascii="Arial" w:hAnsi="Arial" w:cs="Arial"/>
          <w:color w:val="212121"/>
        </w:rPr>
        <w:t xml:space="preserve"> se, että</w:t>
      </w:r>
      <w:r w:rsidRPr="00AD6A84">
        <w:rPr>
          <w:rFonts w:ascii="Arial" w:hAnsi="Arial" w:cs="Arial"/>
          <w:color w:val="212121"/>
        </w:rPr>
        <w:t xml:space="preserve"> perusrahoituksen osuutta lisättäisiin. Esityksen mukainen rahoitusmalli on erittäin monimutkainen ja vaatii toiminnan uudelleen organisointia. Leikkausten vaikutukset näkyvät pitkään ja ne ovat tuoneet mittavia ongelmia toiminnan järjestämiseen. Tämä kehitys on pysäytettävä ja reformin toimeenpano varmistettava </w:t>
      </w:r>
      <w:r w:rsidR="00FF0D77">
        <w:rPr>
          <w:rFonts w:ascii="Arial" w:hAnsi="Arial" w:cs="Arial"/>
          <w:color w:val="212121"/>
        </w:rPr>
        <w:t>vakauttamalla</w:t>
      </w:r>
      <w:r w:rsidRPr="00AD6A84">
        <w:rPr>
          <w:rFonts w:ascii="Arial" w:hAnsi="Arial" w:cs="Arial"/>
          <w:color w:val="212121"/>
        </w:rPr>
        <w:t xml:space="preserve"> rahoitus </w:t>
      </w:r>
      <w:r w:rsidR="00FF0D77">
        <w:rPr>
          <w:rFonts w:ascii="Arial" w:hAnsi="Arial" w:cs="Arial"/>
          <w:color w:val="212121"/>
        </w:rPr>
        <w:t>ja turvattava laadukkaan toiminnan edellytykset</w:t>
      </w:r>
      <w:r w:rsidRPr="00AD6A84">
        <w:rPr>
          <w:rFonts w:ascii="Arial" w:hAnsi="Arial" w:cs="Arial"/>
          <w:color w:val="212121"/>
        </w:rPr>
        <w:t xml:space="preserve">. </w:t>
      </w:r>
    </w:p>
    <w:p w:rsidR="00FF0D77" w:rsidRPr="00AD6A84" w:rsidRDefault="00FF0D77" w:rsidP="00E65855">
      <w:pPr>
        <w:ind w:left="1304"/>
        <w:rPr>
          <w:rFonts w:ascii="Arial" w:hAnsi="Arial" w:cs="Arial"/>
          <w:color w:val="212121"/>
        </w:rPr>
      </w:pPr>
    </w:p>
    <w:p w:rsidR="003E501A" w:rsidRPr="00AD6A84" w:rsidRDefault="003E501A" w:rsidP="00E65855">
      <w:pPr>
        <w:ind w:left="1304"/>
        <w:rPr>
          <w:rFonts w:ascii="Arial" w:hAnsi="Arial" w:cs="Arial"/>
          <w:color w:val="212121"/>
        </w:rPr>
      </w:pPr>
      <w:r w:rsidRPr="00AD6A84">
        <w:rPr>
          <w:rFonts w:ascii="Arial" w:hAnsi="Arial" w:cs="Arial"/>
          <w:color w:val="212121"/>
        </w:rPr>
        <w:t xml:space="preserve">Työelämätoimikuntien mahdollisuus vaikuttaa koulutuksen järjestämisessä mahdollisesti ilmeneviin laatuongelmiin on vahvistettava. </w:t>
      </w:r>
    </w:p>
    <w:p w:rsidR="00AD6A84" w:rsidRDefault="00AD6A84" w:rsidP="003E501A">
      <w:pPr>
        <w:rPr>
          <w:rFonts w:ascii="Arial" w:hAnsi="Arial" w:cs="Arial"/>
        </w:rPr>
      </w:pPr>
    </w:p>
    <w:p w:rsidR="00C6776D" w:rsidRPr="00C6776D" w:rsidRDefault="00C6776D" w:rsidP="00C6776D">
      <w:pPr>
        <w:ind w:firstLine="1304"/>
        <w:rPr>
          <w:rFonts w:ascii="Arial" w:hAnsi="Arial" w:cs="Arial"/>
        </w:rPr>
      </w:pPr>
      <w:r w:rsidRPr="00C6776D">
        <w:rPr>
          <w:rFonts w:ascii="Arial" w:hAnsi="Arial" w:cs="Arial"/>
        </w:rPr>
        <w:t>OAJ:n esittämät pykälämuutokset liitteenä.</w:t>
      </w:r>
    </w:p>
    <w:p w:rsidR="009456A4" w:rsidRDefault="009456A4" w:rsidP="00E65855">
      <w:pPr>
        <w:ind w:firstLine="1304"/>
        <w:rPr>
          <w:rFonts w:ascii="Arial" w:hAnsi="Arial" w:cs="Arial"/>
        </w:rPr>
      </w:pPr>
    </w:p>
    <w:p w:rsidR="00C6776D" w:rsidRDefault="00C6776D" w:rsidP="00C6776D">
      <w:pPr>
        <w:rPr>
          <w:rFonts w:ascii="Arial" w:hAnsi="Arial" w:cs="Arial"/>
        </w:rPr>
      </w:pPr>
    </w:p>
    <w:p w:rsidR="009456A4" w:rsidRPr="00100EE2" w:rsidRDefault="009456A4" w:rsidP="009456A4">
      <w:pPr>
        <w:ind w:left="1304"/>
        <w:rPr>
          <w:rFonts w:ascii="Arial" w:hAnsi="Arial" w:cs="Arial"/>
        </w:rPr>
      </w:pPr>
      <w:r w:rsidRPr="00100EE2">
        <w:rPr>
          <w:rFonts w:ascii="Arial" w:hAnsi="Arial" w:cs="Arial"/>
        </w:rPr>
        <w:t>OPETUSALAN AMMATTIJÄRJESTÖ OAJ</w:t>
      </w:r>
    </w:p>
    <w:tbl>
      <w:tblPr>
        <w:tblW w:w="10059" w:type="dxa"/>
        <w:tblInd w:w="76" w:type="dxa"/>
        <w:tblCellMar>
          <w:left w:w="70" w:type="dxa"/>
          <w:right w:w="70" w:type="dxa"/>
        </w:tblCellMar>
        <w:tblLook w:val="0000" w:firstRow="0" w:lastRow="0" w:firstColumn="0" w:lastColumn="0" w:noHBand="0" w:noVBand="0"/>
      </w:tblPr>
      <w:tblGrid>
        <w:gridCol w:w="987"/>
        <w:gridCol w:w="3685"/>
        <w:gridCol w:w="5387"/>
      </w:tblGrid>
      <w:tr w:rsidR="009456A4" w:rsidRPr="00100EE2" w:rsidTr="00DA32BE">
        <w:trPr>
          <w:trHeight w:val="495"/>
        </w:trPr>
        <w:tc>
          <w:tcPr>
            <w:tcW w:w="987" w:type="dxa"/>
          </w:tcPr>
          <w:p w:rsidR="009456A4" w:rsidRPr="00100EE2" w:rsidRDefault="009456A4" w:rsidP="00DA32BE">
            <w:pPr>
              <w:rPr>
                <w:rFonts w:ascii="Arial" w:eastAsia="Calibri" w:hAnsi="Arial" w:cs="Arial"/>
              </w:rPr>
            </w:pPr>
          </w:p>
        </w:tc>
        <w:tc>
          <w:tcPr>
            <w:tcW w:w="3685" w:type="dxa"/>
          </w:tcPr>
          <w:p w:rsidR="009456A4" w:rsidRPr="00100EE2" w:rsidRDefault="009456A4" w:rsidP="00DA32BE">
            <w:pPr>
              <w:rPr>
                <w:rFonts w:ascii="Arial" w:eastAsia="Calibri" w:hAnsi="Arial" w:cs="Arial"/>
              </w:rPr>
            </w:pPr>
          </w:p>
          <w:p w:rsidR="009456A4" w:rsidRPr="00100EE2" w:rsidRDefault="009456A4" w:rsidP="00DA32BE">
            <w:pPr>
              <w:rPr>
                <w:rFonts w:ascii="Arial" w:eastAsia="Calibri" w:hAnsi="Arial" w:cs="Arial"/>
              </w:rPr>
            </w:pPr>
            <w:r w:rsidRPr="00100EE2">
              <w:rPr>
                <w:rFonts w:ascii="Arial" w:eastAsia="Calibri" w:hAnsi="Arial" w:cs="Arial"/>
                <w:noProof/>
                <w:lang w:eastAsia="fi-FI"/>
              </w:rPr>
              <mc:AlternateContent>
                <mc:Choice Requires="wps">
                  <w:drawing>
                    <wp:anchor distT="0" distB="0" distL="114300" distR="114300" simplePos="0" relativeHeight="251659264" behindDoc="0" locked="0" layoutInCell="1" allowOverlap="1" wp14:anchorId="160F47FB" wp14:editId="634922DA">
                      <wp:simplePos x="0" y="0"/>
                      <wp:positionH relativeFrom="column">
                        <wp:posOffset>31115</wp:posOffset>
                      </wp:positionH>
                      <wp:positionV relativeFrom="paragraph">
                        <wp:posOffset>509270</wp:posOffset>
                      </wp:positionV>
                      <wp:extent cx="1602105" cy="412750"/>
                      <wp:effectExtent l="0" t="0" r="0" b="6350"/>
                      <wp:wrapNone/>
                      <wp:docPr id="77" name="Tekstiruutu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6A4" w:rsidRPr="00100EE2" w:rsidRDefault="009456A4" w:rsidP="009456A4">
                                  <w:pPr>
                                    <w:rPr>
                                      <w:rFonts w:ascii="Arial" w:hAnsi="Arial" w:cs="Arial"/>
                                    </w:rPr>
                                  </w:pPr>
                                  <w:r w:rsidRPr="00100EE2">
                                    <w:rPr>
                                      <w:rFonts w:ascii="Arial" w:hAnsi="Arial" w:cs="Arial"/>
                                    </w:rPr>
                                    <w:t>Heljä Misukka</w:t>
                                  </w:r>
                                </w:p>
                                <w:p w:rsidR="009456A4" w:rsidRPr="00100EE2" w:rsidRDefault="009456A4" w:rsidP="009456A4">
                                  <w:pPr>
                                    <w:rPr>
                                      <w:rFonts w:ascii="Arial" w:hAnsi="Arial" w:cs="Arial"/>
                                    </w:rPr>
                                  </w:pPr>
                                  <w:r w:rsidRPr="00100EE2">
                                    <w:rPr>
                                      <w:rFonts w:ascii="Arial" w:hAnsi="Arial" w:cs="Arial"/>
                                    </w:rPr>
                                    <w:t>koulutusjohtaja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F47FB" id="_x0000_t202" coordsize="21600,21600" o:spt="202" path="m,l,21600r21600,l21600,xe">
                      <v:stroke joinstyle="miter"/>
                      <v:path gradientshapeok="t" o:connecttype="rect"/>
                    </v:shapetype>
                    <v:shape id="Tekstiruutu 77" o:spid="_x0000_s1026" type="#_x0000_t202" style="position:absolute;margin-left:2.45pt;margin-top:40.1pt;width:126.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" filled="f" stroked="f">
                      <v:textbox>
                        <w:txbxContent>
                          <w:p w:rsidR="009456A4" w:rsidRPr="00100EE2" w:rsidRDefault="009456A4" w:rsidP="009456A4">
                            <w:pPr>
                              <w:rPr>
                                <w:rFonts w:ascii="Arial" w:hAnsi="Arial" w:cs="Arial"/>
                              </w:rPr>
                            </w:pPr>
                            <w:r w:rsidRPr="00100EE2">
                              <w:rPr>
                                <w:rFonts w:ascii="Arial" w:hAnsi="Arial" w:cs="Arial"/>
                              </w:rPr>
                              <w:t>Heljä Misukka</w:t>
                            </w:r>
                          </w:p>
                          <w:p w:rsidR="009456A4" w:rsidRPr="00100EE2" w:rsidRDefault="009456A4" w:rsidP="009456A4">
                            <w:pPr>
                              <w:rPr>
                                <w:rFonts w:ascii="Arial" w:hAnsi="Arial" w:cs="Arial"/>
                              </w:rPr>
                            </w:pPr>
                            <w:r w:rsidRPr="00100EE2">
                              <w:rPr>
                                <w:rFonts w:ascii="Arial" w:hAnsi="Arial" w:cs="Arial"/>
                              </w:rPr>
                              <w:t>koulutusjohtaja</w:t>
                            </w:r>
                          </w:p>
                        </w:txbxContent>
                      </v:textbox>
                    </v:shape>
                  </w:pict>
                </mc:Fallback>
              </mc:AlternateContent>
            </w:r>
            <w:r w:rsidRPr="00100EE2">
              <w:rPr>
                <w:rFonts w:ascii="Arial" w:eastAsia="Calibri" w:hAnsi="Arial" w:cs="Arial"/>
                <w:noProof/>
                <w:lang w:eastAsia="fi-FI"/>
              </w:rPr>
              <w:drawing>
                <wp:inline distT="0" distB="0" distL="0" distR="0" wp14:anchorId="07CAE7A8" wp14:editId="0E25BF12">
                  <wp:extent cx="1572321" cy="680371"/>
                  <wp:effectExtent l="0" t="0" r="8890" b="5715"/>
                  <wp:docPr id="79" name="Kuv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jä Misukka musta.tif"/>
                          <pic:cNvPicPr/>
                        </pic:nvPicPr>
                        <pic:blipFill>
                          <a:blip r:embed="rId10">
                            <a:biLevel thresh="75000"/>
                            <a:extLst>
                              <a:ext uri="{28A0092B-C50C-407E-A947-70E740481C1C}">
                                <a14:useLocalDpi xmlns:a14="http://schemas.microsoft.com/office/drawing/2010/main" val="0"/>
                              </a:ext>
                            </a:extLst>
                          </a:blip>
                          <a:stretch>
                            <a:fillRect/>
                          </a:stretch>
                        </pic:blipFill>
                        <pic:spPr>
                          <a:xfrm>
                            <a:off x="0" y="0"/>
                            <a:ext cx="1577955" cy="682809"/>
                          </a:xfrm>
                          <a:prstGeom prst="rect">
                            <a:avLst/>
                          </a:prstGeom>
                        </pic:spPr>
                      </pic:pic>
                    </a:graphicData>
                  </a:graphic>
                </wp:inline>
              </w:drawing>
            </w:r>
          </w:p>
        </w:tc>
        <w:tc>
          <w:tcPr>
            <w:tcW w:w="5387" w:type="dxa"/>
            <w:shd w:val="clear" w:color="auto" w:fill="auto"/>
          </w:tcPr>
          <w:p w:rsidR="009456A4" w:rsidRPr="00100EE2" w:rsidRDefault="009456A4" w:rsidP="00DA32BE">
            <w:pPr>
              <w:rPr>
                <w:rFonts w:ascii="Arial" w:eastAsia="Calibri" w:hAnsi="Arial" w:cs="Arial"/>
              </w:rPr>
            </w:pPr>
          </w:p>
          <w:p w:rsidR="009456A4" w:rsidRPr="00100EE2" w:rsidRDefault="009456A4" w:rsidP="00DA32BE">
            <w:pPr>
              <w:rPr>
                <w:rFonts w:ascii="Arial" w:eastAsia="Calibri" w:hAnsi="Arial" w:cs="Arial"/>
              </w:rPr>
            </w:pPr>
          </w:p>
          <w:p w:rsidR="009456A4" w:rsidRPr="00100EE2" w:rsidRDefault="009456A4" w:rsidP="00DA32BE">
            <w:pPr>
              <w:rPr>
                <w:rFonts w:ascii="Arial" w:eastAsia="Calibri" w:hAnsi="Arial" w:cs="Arial"/>
              </w:rPr>
            </w:pPr>
            <w:r w:rsidRPr="00100EE2">
              <w:rPr>
                <w:rFonts w:ascii="Arial" w:eastAsia="Calibri" w:hAnsi="Arial" w:cs="Arial"/>
                <w:noProof/>
                <w:lang w:eastAsia="fi-FI"/>
              </w:rPr>
              <mc:AlternateContent>
                <mc:Choice Requires="wps">
                  <w:drawing>
                    <wp:anchor distT="0" distB="0" distL="114300" distR="114300" simplePos="0" relativeHeight="251660288" behindDoc="0" locked="0" layoutInCell="1" allowOverlap="1" wp14:anchorId="591FE15E" wp14:editId="3715A618">
                      <wp:simplePos x="0" y="0"/>
                      <wp:positionH relativeFrom="column">
                        <wp:posOffset>0</wp:posOffset>
                      </wp:positionH>
                      <wp:positionV relativeFrom="paragraph">
                        <wp:posOffset>347345</wp:posOffset>
                      </wp:positionV>
                      <wp:extent cx="2418080" cy="412750"/>
                      <wp:effectExtent l="0" t="0" r="0" b="6350"/>
                      <wp:wrapNone/>
                      <wp:docPr id="78" name="Tekstiruutu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6A4" w:rsidRPr="00100EE2" w:rsidRDefault="009456A4" w:rsidP="009456A4">
                                  <w:pPr>
                                    <w:rPr>
                                      <w:rFonts w:ascii="Arial" w:hAnsi="Arial" w:cs="Arial"/>
                                    </w:rPr>
                                  </w:pPr>
                                  <w:r w:rsidRPr="00100EE2">
                                    <w:rPr>
                                      <w:rFonts w:ascii="Arial" w:hAnsi="Arial" w:cs="Arial"/>
                                    </w:rPr>
                                    <w:t>Inkeri Toikka</w:t>
                                  </w:r>
                                </w:p>
                                <w:p w:rsidR="009456A4" w:rsidRPr="00100EE2" w:rsidRDefault="009456A4" w:rsidP="009456A4">
                                  <w:pPr>
                                    <w:rPr>
                                      <w:rFonts w:ascii="Arial" w:hAnsi="Arial" w:cs="Arial"/>
                                    </w:rPr>
                                  </w:pPr>
                                  <w:r w:rsidRPr="00100EE2">
                                    <w:rPr>
                                      <w:rFonts w:ascii="Arial" w:hAnsi="Arial" w:cs="Arial"/>
                                    </w:rPr>
                                    <w:t>erityisasiantuntija</w:t>
                                  </w:r>
                                </w:p>
                                <w:p w:rsidR="009456A4" w:rsidRPr="00100EE2" w:rsidRDefault="009456A4" w:rsidP="009456A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FE15E" id="Tekstiruutu 78" o:spid="_x0000_s1027" type="#_x0000_t202" style="position:absolute;margin-left:0;margin-top:27.35pt;width:190.4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" filled="f" stroked="f">
                      <v:textbox>
                        <w:txbxContent>
                          <w:p w:rsidR="009456A4" w:rsidRPr="00100EE2" w:rsidRDefault="009456A4" w:rsidP="009456A4">
                            <w:pPr>
                              <w:rPr>
                                <w:rFonts w:ascii="Arial" w:hAnsi="Arial" w:cs="Arial"/>
                              </w:rPr>
                            </w:pPr>
                            <w:r w:rsidRPr="00100EE2">
                              <w:rPr>
                                <w:rFonts w:ascii="Arial" w:hAnsi="Arial" w:cs="Arial"/>
                              </w:rPr>
                              <w:t>Inkeri Toikka</w:t>
                            </w:r>
                          </w:p>
                          <w:p w:rsidR="009456A4" w:rsidRPr="00100EE2" w:rsidRDefault="009456A4" w:rsidP="009456A4">
                            <w:pPr>
                              <w:rPr>
                                <w:rFonts w:ascii="Arial" w:hAnsi="Arial" w:cs="Arial"/>
                              </w:rPr>
                            </w:pPr>
                            <w:r w:rsidRPr="00100EE2">
                              <w:rPr>
                                <w:rFonts w:ascii="Arial" w:hAnsi="Arial" w:cs="Arial"/>
                              </w:rPr>
                              <w:t>erityisasiantuntija</w:t>
                            </w:r>
                          </w:p>
                          <w:p w:rsidR="009456A4" w:rsidRPr="00100EE2" w:rsidRDefault="009456A4" w:rsidP="009456A4">
                            <w:pPr>
                              <w:rPr>
                                <w:rFonts w:ascii="Arial" w:hAnsi="Arial" w:cs="Arial"/>
                              </w:rPr>
                            </w:pPr>
                          </w:p>
                        </w:txbxContent>
                      </v:textbox>
                    </v:shape>
                  </w:pict>
                </mc:Fallback>
              </mc:AlternateContent>
            </w:r>
            <w:r>
              <w:rPr>
                <w:rFonts w:eastAsia="Calibri"/>
                <w:noProof/>
                <w:lang w:eastAsia="fi-FI"/>
              </w:rPr>
              <w:drawing>
                <wp:inline distT="0" distB="0" distL="0" distR="0" wp14:anchorId="1DF1303E" wp14:editId="48D47617">
                  <wp:extent cx="2598944" cy="349879"/>
                  <wp:effectExtent l="0" t="0" r="0" b="0"/>
                  <wp:docPr id="15" name="Kuva 15" descr="Inkeri Toikka m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keri Toikka musta"/>
                          <pic:cNvPicPr>
                            <a:picLocks noChangeAspect="1" noChangeArrowheads="1"/>
                          </pic:cNvPicPr>
                        </pic:nvPicPr>
                        <pic:blipFill rotWithShape="1">
                          <a:blip r:embed="rId11">
                            <a:extLst>
                              <a:ext uri="{28A0092B-C50C-407E-A947-70E740481C1C}">
                                <a14:useLocalDpi xmlns:a14="http://schemas.microsoft.com/office/drawing/2010/main" val="0"/>
                              </a:ext>
                            </a:extLst>
                          </a:blip>
                          <a:srcRect b="5264"/>
                          <a:stretch/>
                        </pic:blipFill>
                        <pic:spPr bwMode="auto">
                          <a:xfrm>
                            <a:off x="0" y="0"/>
                            <a:ext cx="2858005" cy="384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456A4" w:rsidRPr="00131926" w:rsidRDefault="009456A4" w:rsidP="009456A4">
      <w:pPr>
        <w:ind w:left="709"/>
        <w:rPr>
          <w:rFonts w:cs="Arial"/>
        </w:rPr>
      </w:pPr>
    </w:p>
    <w:tbl>
      <w:tblPr>
        <w:tblW w:w="8641" w:type="dxa"/>
        <w:tblInd w:w="76" w:type="dxa"/>
        <w:tblCellMar>
          <w:left w:w="70" w:type="dxa"/>
          <w:right w:w="70" w:type="dxa"/>
        </w:tblCellMar>
        <w:tblLook w:val="0000" w:firstRow="0" w:lastRow="0" w:firstColumn="0" w:lastColumn="0" w:noHBand="0" w:noVBand="0"/>
      </w:tblPr>
      <w:tblGrid>
        <w:gridCol w:w="703"/>
        <w:gridCol w:w="3969"/>
        <w:gridCol w:w="3969"/>
      </w:tblGrid>
      <w:tr w:rsidR="009456A4" w:rsidRPr="00C771AB" w:rsidTr="00DA32BE">
        <w:trPr>
          <w:trHeight w:val="495"/>
        </w:trPr>
        <w:tc>
          <w:tcPr>
            <w:tcW w:w="703" w:type="dxa"/>
          </w:tcPr>
          <w:p w:rsidR="009456A4" w:rsidRPr="00C771AB" w:rsidRDefault="009456A4" w:rsidP="00DA32BE">
            <w:pPr>
              <w:rPr>
                <w:rFonts w:eastAsia="Calibri"/>
              </w:rPr>
            </w:pPr>
          </w:p>
        </w:tc>
        <w:tc>
          <w:tcPr>
            <w:tcW w:w="3969" w:type="dxa"/>
          </w:tcPr>
          <w:p w:rsidR="009456A4" w:rsidRPr="00C771AB" w:rsidRDefault="009456A4" w:rsidP="00DA32BE">
            <w:pPr>
              <w:rPr>
                <w:rFonts w:eastAsia="Calibri"/>
              </w:rPr>
            </w:pPr>
          </w:p>
        </w:tc>
        <w:tc>
          <w:tcPr>
            <w:tcW w:w="3969" w:type="dxa"/>
          </w:tcPr>
          <w:p w:rsidR="009456A4" w:rsidRPr="00C771AB" w:rsidRDefault="009456A4" w:rsidP="00DA32BE">
            <w:pPr>
              <w:rPr>
                <w:rFonts w:eastAsia="Calibri"/>
              </w:rPr>
            </w:pPr>
          </w:p>
          <w:p w:rsidR="009456A4" w:rsidRPr="00C771AB" w:rsidRDefault="009456A4" w:rsidP="00DA32BE">
            <w:pPr>
              <w:rPr>
                <w:rFonts w:eastAsia="Calibri"/>
              </w:rPr>
            </w:pPr>
          </w:p>
        </w:tc>
      </w:tr>
    </w:tbl>
    <w:p w:rsidR="003E501A" w:rsidRPr="007D49C1" w:rsidRDefault="003E501A" w:rsidP="007D49C1">
      <w:pPr>
        <w:rPr>
          <w:rFonts w:ascii="Arial" w:hAnsi="Arial" w:cs="Arial"/>
        </w:rPr>
      </w:pPr>
      <w:r w:rsidRPr="004F19A8">
        <w:rPr>
          <w:rFonts w:ascii="Arial" w:hAnsi="Arial" w:cs="Arial"/>
          <w:color w:val="212121"/>
          <w:sz w:val="24"/>
          <w:szCs w:val="24"/>
          <w:u w:val="single"/>
          <w:shd w:val="clear" w:color="auto" w:fill="FFFFFF"/>
        </w:rPr>
        <w:t>LIITE</w:t>
      </w:r>
    </w:p>
    <w:p w:rsidR="003E501A" w:rsidRPr="00071BC1" w:rsidRDefault="003E501A" w:rsidP="003E501A">
      <w:pPr>
        <w:rPr>
          <w:rFonts w:ascii="Arial" w:hAnsi="Arial" w:cs="Arial"/>
          <w:color w:val="212121"/>
          <w:sz w:val="24"/>
          <w:szCs w:val="24"/>
          <w:shd w:val="clear" w:color="auto" w:fill="FFFFFF"/>
        </w:rPr>
      </w:pPr>
    </w:p>
    <w:p w:rsidR="003E501A" w:rsidRPr="00071BC1" w:rsidRDefault="003E501A" w:rsidP="003E501A">
      <w:pPr>
        <w:rPr>
          <w:rFonts w:ascii="Arial" w:hAnsi="Arial" w:cs="Arial"/>
          <w:color w:val="212121"/>
          <w:sz w:val="24"/>
          <w:szCs w:val="24"/>
          <w:shd w:val="clear" w:color="auto" w:fill="FFFFFF"/>
        </w:rPr>
      </w:pPr>
      <w:r w:rsidRPr="00071BC1">
        <w:rPr>
          <w:rFonts w:ascii="Arial" w:hAnsi="Arial" w:cs="Arial"/>
          <w:color w:val="212121"/>
          <w:sz w:val="24"/>
          <w:szCs w:val="24"/>
          <w:shd w:val="clear" w:color="auto" w:fill="FFFFFF"/>
        </w:rPr>
        <w:t>OAJ:n muutosesitykset lainsäädäntöön sivistysvaliokunnan kuulemiseen hallituksen esityksestä eduskunnalle laiksi ammatillisesta koulutuksesta ja eräiksi siihen liittyviksi laeiksi HE 39/2017 vp</w:t>
      </w:r>
    </w:p>
    <w:p w:rsidR="003E501A" w:rsidRPr="00071BC1" w:rsidRDefault="003E501A" w:rsidP="003E501A">
      <w:pPr>
        <w:rPr>
          <w:rFonts w:ascii="Arial" w:hAnsi="Arial" w:cs="Arial"/>
          <w:color w:val="212121"/>
          <w:sz w:val="24"/>
          <w:szCs w:val="24"/>
          <w:u w:val="single"/>
          <w:shd w:val="clear" w:color="auto" w:fill="FFFFFF"/>
        </w:rPr>
      </w:pPr>
      <w:r w:rsidRPr="00071BC1">
        <w:rPr>
          <w:rFonts w:ascii="Arial" w:hAnsi="Arial" w:cs="Arial"/>
          <w:color w:val="212121"/>
          <w:sz w:val="24"/>
          <w:szCs w:val="24"/>
        </w:rPr>
        <w:br/>
      </w:r>
      <w:r w:rsidRPr="00071BC1">
        <w:rPr>
          <w:rFonts w:ascii="Arial" w:hAnsi="Arial" w:cs="Arial"/>
          <w:color w:val="212121"/>
          <w:sz w:val="24"/>
          <w:szCs w:val="24"/>
          <w:u w:val="single"/>
          <w:shd w:val="clear" w:color="auto" w:fill="FFFFFF"/>
        </w:rPr>
        <w:t>Henkilökohtaistaminen, lähiopetus ja riittävä ohjaus</w:t>
      </w:r>
    </w:p>
    <w:p w:rsidR="003E501A" w:rsidRPr="00071BC1" w:rsidRDefault="003E501A" w:rsidP="003E501A">
      <w:pPr>
        <w:shd w:val="clear" w:color="auto" w:fill="FFFFFF"/>
        <w:rPr>
          <w:rFonts w:ascii="Arial" w:eastAsia="Times New Roman" w:hAnsi="Arial" w:cs="Arial"/>
          <w:b/>
          <w:color w:val="333333"/>
          <w:sz w:val="24"/>
          <w:szCs w:val="24"/>
          <w:lang w:eastAsia="fi-FI"/>
        </w:rPr>
      </w:pPr>
      <w:r w:rsidRPr="00071BC1">
        <w:rPr>
          <w:rFonts w:ascii="Arial" w:eastAsia="Times New Roman" w:hAnsi="Arial" w:cs="Arial"/>
          <w:b/>
          <w:color w:val="333333"/>
          <w:sz w:val="24"/>
          <w:szCs w:val="24"/>
          <w:lang w:eastAsia="fi-FI"/>
        </w:rPr>
        <w:t xml:space="preserve">Poistetaan lakiluonnoksen 45 §:n 1 momentista mahdollisuus määrätä kuka vain koulutuksen järjestäjän edustajaksi. </w:t>
      </w:r>
    </w:p>
    <w:p w:rsidR="003E501A" w:rsidRPr="00071BC1" w:rsidRDefault="003E501A" w:rsidP="003E501A">
      <w:pPr>
        <w:shd w:val="clear" w:color="auto" w:fill="FFFFFF"/>
        <w:ind w:left="300"/>
        <w:rPr>
          <w:rFonts w:ascii="Arial" w:eastAsia="Times New Roman" w:hAnsi="Arial" w:cs="Arial"/>
          <w:color w:val="333333"/>
          <w:sz w:val="24"/>
          <w:szCs w:val="24"/>
          <w:lang w:eastAsia="fi-FI"/>
        </w:rPr>
      </w:pPr>
    </w:p>
    <w:p w:rsidR="003E501A" w:rsidRPr="00071BC1" w:rsidRDefault="003E501A" w:rsidP="003E501A">
      <w:pPr>
        <w:shd w:val="clear" w:color="auto" w:fill="FFFFFF"/>
        <w:rPr>
          <w:rFonts w:ascii="Arial" w:eastAsia="Times New Roman" w:hAnsi="Arial" w:cs="Arial"/>
          <w:i/>
          <w:strike/>
          <w:color w:val="333333"/>
          <w:sz w:val="24"/>
          <w:szCs w:val="24"/>
          <w:lang w:eastAsia="fi-FI"/>
        </w:rPr>
      </w:pPr>
      <w:r w:rsidRPr="00071BC1">
        <w:rPr>
          <w:rFonts w:ascii="Arial" w:eastAsia="Times New Roman" w:hAnsi="Arial" w:cs="Arial"/>
          <w:i/>
          <w:color w:val="333333"/>
          <w:sz w:val="24"/>
          <w:szCs w:val="24"/>
          <w:lang w:eastAsia="fi-FI"/>
        </w:rPr>
        <w:t xml:space="preserve">Koulutuksen järjestäjä laatii ja päivittää henkilökohtaisen osaamisen kehittämissuunnitelman yhdessä opiskelijan kanssa. Suunnitelman laadintaan ja päivittämiseen osallistuu koulutuksen järjestäjän nimeämä opettaja </w:t>
      </w:r>
      <w:r w:rsidRPr="00071BC1">
        <w:rPr>
          <w:rFonts w:ascii="Arial" w:eastAsia="Times New Roman" w:hAnsi="Arial" w:cs="Arial"/>
          <w:i/>
          <w:color w:val="FF0000"/>
          <w:sz w:val="24"/>
          <w:szCs w:val="24"/>
          <w:lang w:eastAsia="fi-FI"/>
        </w:rPr>
        <w:t>tai</w:t>
      </w:r>
      <w:r w:rsidRPr="00071BC1">
        <w:rPr>
          <w:rFonts w:ascii="Arial" w:eastAsia="Times New Roman" w:hAnsi="Arial" w:cs="Arial"/>
          <w:i/>
          <w:color w:val="333333"/>
          <w:sz w:val="24"/>
          <w:szCs w:val="24"/>
          <w:lang w:eastAsia="fi-FI"/>
        </w:rPr>
        <w:t xml:space="preserve"> opinto-ohjaaja </w:t>
      </w:r>
      <w:r w:rsidRPr="00071BC1">
        <w:rPr>
          <w:rFonts w:ascii="Arial" w:eastAsia="Times New Roman" w:hAnsi="Arial" w:cs="Arial"/>
          <w:i/>
          <w:strike/>
          <w:color w:val="333333"/>
          <w:sz w:val="24"/>
          <w:szCs w:val="24"/>
          <w:lang w:eastAsia="fi-FI"/>
        </w:rPr>
        <w:t xml:space="preserve">tai tarvittaessa muu koulutuksen järjestäjän edustaja. </w:t>
      </w:r>
    </w:p>
    <w:p w:rsidR="003E501A" w:rsidRPr="00071BC1" w:rsidRDefault="003E501A" w:rsidP="003E501A">
      <w:pPr>
        <w:shd w:val="clear" w:color="auto" w:fill="FFFFFF"/>
        <w:ind w:left="300"/>
        <w:rPr>
          <w:rFonts w:ascii="Arial" w:eastAsia="Times New Roman" w:hAnsi="Arial" w:cs="Arial"/>
          <w:color w:val="333333"/>
          <w:sz w:val="24"/>
          <w:szCs w:val="24"/>
          <w:lang w:eastAsia="fi-FI"/>
        </w:rPr>
      </w:pPr>
    </w:p>
    <w:p w:rsidR="003E501A" w:rsidRPr="00071BC1" w:rsidRDefault="003E501A" w:rsidP="003E501A">
      <w:pPr>
        <w:shd w:val="clear" w:color="auto" w:fill="FFFFFF"/>
        <w:rPr>
          <w:rFonts w:ascii="Arial" w:eastAsia="Times New Roman" w:hAnsi="Arial" w:cs="Arial"/>
          <w:b/>
          <w:color w:val="333333"/>
          <w:sz w:val="24"/>
          <w:szCs w:val="24"/>
          <w:lang w:eastAsia="fi-FI"/>
        </w:rPr>
      </w:pPr>
      <w:r w:rsidRPr="00071BC1">
        <w:rPr>
          <w:rFonts w:ascii="Arial" w:eastAsia="Times New Roman" w:hAnsi="Arial" w:cs="Arial"/>
          <w:b/>
          <w:color w:val="333333"/>
          <w:sz w:val="24"/>
          <w:szCs w:val="24"/>
          <w:lang w:eastAsia="fi-FI"/>
        </w:rPr>
        <w:t xml:space="preserve">Lisätään lakiluonnoksen 45 §:n uusi momentti opiskelijan oikeudesta lähiopetukseen ja uusi momentti menettelystä edellytettäessä itsenäistä opiskelua.  </w:t>
      </w:r>
    </w:p>
    <w:p w:rsidR="003E501A" w:rsidRPr="00071BC1" w:rsidRDefault="003E501A" w:rsidP="003E501A">
      <w:pPr>
        <w:shd w:val="clear" w:color="auto" w:fill="FFFFFF"/>
        <w:rPr>
          <w:rFonts w:ascii="Arial" w:eastAsia="Times New Roman" w:hAnsi="Arial" w:cs="Arial"/>
          <w:i/>
          <w:color w:val="333333"/>
          <w:sz w:val="24"/>
          <w:szCs w:val="24"/>
          <w:lang w:eastAsia="fi-FI"/>
        </w:rPr>
      </w:pPr>
    </w:p>
    <w:p w:rsidR="003E501A" w:rsidRPr="00071BC1" w:rsidRDefault="003E501A" w:rsidP="003E501A">
      <w:pPr>
        <w:rPr>
          <w:rFonts w:ascii="Arial" w:eastAsia="Times New Roman" w:hAnsi="Arial" w:cs="Arial"/>
          <w:i/>
          <w:strike/>
          <w:color w:val="FF0000"/>
          <w:sz w:val="24"/>
          <w:szCs w:val="24"/>
          <w:lang w:eastAsia="fi-FI"/>
        </w:rPr>
      </w:pPr>
      <w:r w:rsidRPr="00071BC1">
        <w:rPr>
          <w:rFonts w:ascii="Arial" w:eastAsia="Times New Roman" w:hAnsi="Arial" w:cs="Arial"/>
          <w:i/>
          <w:color w:val="FF0000"/>
          <w:sz w:val="24"/>
          <w:szCs w:val="24"/>
          <w:lang w:eastAsia="fi-FI"/>
        </w:rPr>
        <w:t xml:space="preserve">Suunnitelmassa on määriteltävä tarvittava opettajan antama opetus, opinto-ohjaus, muu ohjaus ja tuki eri opiskeluympäristöissä </w:t>
      </w:r>
      <w:r w:rsidRPr="00071BC1">
        <w:rPr>
          <w:rFonts w:ascii="Arial" w:hAnsi="Arial" w:cs="Arial"/>
          <w:i/>
          <w:color w:val="FF0000"/>
          <w:sz w:val="24"/>
          <w:szCs w:val="24"/>
          <w:shd w:val="clear" w:color="auto" w:fill="FFFFFF"/>
        </w:rPr>
        <w:t xml:space="preserve">siten, että on selvillä kuinka monta tuntia opetusta yhtä opintopistettä tai tutkinnon osaa kohden opiskelija tarvitsee. </w:t>
      </w:r>
      <w:r w:rsidRPr="00071BC1">
        <w:rPr>
          <w:rFonts w:ascii="Arial" w:eastAsia="Times New Roman" w:hAnsi="Arial" w:cs="Arial"/>
          <w:i/>
          <w:color w:val="FF0000"/>
          <w:sz w:val="24"/>
          <w:szCs w:val="24"/>
          <w:lang w:eastAsia="fi-FI"/>
        </w:rPr>
        <w:t>Jos opiskelijan tutkintokoulutus järjestetään työpaikalla käytännön työtehtävien yhteydessä, henkilökohtaiseen osaamisen kehittämissuunnitelmaan merkitään opiskelijan vastuullinen työpaikkaohjaaja ja koulutuksen järjestäjän nimeämä vastuullinen opettaja.</w:t>
      </w:r>
    </w:p>
    <w:p w:rsidR="003E501A" w:rsidRPr="00071BC1" w:rsidRDefault="003E501A" w:rsidP="003E501A">
      <w:pPr>
        <w:rPr>
          <w:rFonts w:ascii="Arial" w:hAnsi="Arial" w:cs="Arial"/>
          <w:i/>
          <w:color w:val="212121"/>
          <w:sz w:val="24"/>
          <w:szCs w:val="24"/>
          <w:shd w:val="clear" w:color="auto" w:fill="FFFFFF"/>
        </w:rPr>
      </w:pPr>
    </w:p>
    <w:p w:rsidR="003E501A" w:rsidRPr="00071BC1" w:rsidRDefault="003E501A" w:rsidP="003E501A">
      <w:pPr>
        <w:rPr>
          <w:rFonts w:ascii="Arial" w:hAnsi="Arial" w:cs="Arial"/>
          <w:i/>
          <w:color w:val="FF0000"/>
          <w:sz w:val="24"/>
          <w:szCs w:val="24"/>
          <w:shd w:val="clear" w:color="auto" w:fill="FFFFFF"/>
        </w:rPr>
      </w:pPr>
      <w:r w:rsidRPr="00071BC1">
        <w:rPr>
          <w:rFonts w:ascii="Arial" w:hAnsi="Arial" w:cs="Arial"/>
          <w:i/>
          <w:color w:val="FF0000"/>
          <w:sz w:val="24"/>
          <w:szCs w:val="24"/>
          <w:shd w:val="clear" w:color="auto" w:fill="FFFFFF"/>
        </w:rPr>
        <w:t>Opiskelijan edellytykset itsenäiseen opiskeluun on arvioitava yhdessä opiskelijan kanssa ennen kuin hänelle voidaan henkilökohtaiseen osaamisen kehittämissuunnitelmaan kirjata itsenäistä opiskelua.</w:t>
      </w:r>
      <w:r w:rsidRPr="00071BC1">
        <w:rPr>
          <w:rFonts w:ascii="Arial" w:hAnsi="Arial" w:cs="Arial"/>
          <w:sz w:val="24"/>
          <w:szCs w:val="24"/>
        </w:rPr>
        <w:t xml:space="preserve"> </w:t>
      </w:r>
      <w:r w:rsidRPr="00071BC1">
        <w:rPr>
          <w:rFonts w:ascii="Arial" w:hAnsi="Arial" w:cs="Arial"/>
          <w:i/>
          <w:color w:val="FF0000"/>
          <w:sz w:val="24"/>
          <w:szCs w:val="24"/>
          <w:shd w:val="clear" w:color="auto" w:fill="FFFFFF"/>
        </w:rPr>
        <w:t>Ennen itsenäisen opiskelun aloittamista on selvitettävä opiskelijan oma näkemys siitä, saavuttaako hän asetetut tavoitteet itsenäisesti opiskellen.</w:t>
      </w:r>
    </w:p>
    <w:p w:rsidR="003E501A" w:rsidRPr="00071BC1" w:rsidRDefault="003E501A" w:rsidP="003E501A">
      <w:pPr>
        <w:rPr>
          <w:rFonts w:ascii="Arial" w:eastAsia="Times New Roman" w:hAnsi="Arial" w:cs="Arial"/>
          <w:sz w:val="24"/>
          <w:szCs w:val="24"/>
          <w:lang w:eastAsia="fi-FI"/>
        </w:rPr>
      </w:pPr>
    </w:p>
    <w:p w:rsidR="003E501A" w:rsidRPr="00071BC1" w:rsidRDefault="003E501A" w:rsidP="003E501A">
      <w:pPr>
        <w:rPr>
          <w:rFonts w:ascii="Arial" w:eastAsia="Times New Roman" w:hAnsi="Arial" w:cs="Arial"/>
          <w:i/>
          <w:sz w:val="24"/>
          <w:szCs w:val="24"/>
          <w:lang w:eastAsia="fi-FI"/>
        </w:rPr>
      </w:pPr>
    </w:p>
    <w:p w:rsidR="003E501A" w:rsidRPr="00071BC1" w:rsidRDefault="003E501A" w:rsidP="003E501A">
      <w:pPr>
        <w:rPr>
          <w:rFonts w:ascii="Arial" w:hAnsi="Arial" w:cs="Arial"/>
          <w:b/>
          <w:color w:val="212121"/>
          <w:sz w:val="24"/>
          <w:szCs w:val="24"/>
        </w:rPr>
      </w:pPr>
      <w:r w:rsidRPr="00071BC1">
        <w:rPr>
          <w:rFonts w:ascii="Arial" w:hAnsi="Arial" w:cs="Arial"/>
          <w:b/>
          <w:color w:val="212121"/>
          <w:sz w:val="24"/>
          <w:szCs w:val="24"/>
        </w:rPr>
        <w:t>Täydennetään lakiluonnoksen 44 §:n 1 momenttiin opiskelijan oikeus vastuuopettajaan seuraavasti:</w:t>
      </w:r>
    </w:p>
    <w:p w:rsidR="003E501A" w:rsidRPr="007D49C1" w:rsidRDefault="003E501A" w:rsidP="003E501A">
      <w:pPr>
        <w:rPr>
          <w:rFonts w:ascii="Arial" w:hAnsi="Arial" w:cs="Arial"/>
          <w:i/>
          <w:color w:val="212121"/>
          <w:sz w:val="24"/>
          <w:szCs w:val="24"/>
        </w:rPr>
      </w:pPr>
      <w:r w:rsidRPr="00071BC1">
        <w:rPr>
          <w:rFonts w:ascii="Arial" w:hAnsi="Arial" w:cs="Arial"/>
          <w:i/>
          <w:color w:val="FF0000"/>
          <w:sz w:val="24"/>
          <w:szCs w:val="24"/>
          <w:shd w:val="clear" w:color="auto" w:fill="FFFFFF"/>
        </w:rPr>
        <w:t xml:space="preserve">Koulutuksen järjestäjän on nimettävä jokaiselle opiskelijalle kuhunkin tutkinnon osaan vastuuopettaja. </w:t>
      </w:r>
      <w:r w:rsidRPr="00071BC1">
        <w:rPr>
          <w:rFonts w:ascii="Arial" w:hAnsi="Arial" w:cs="Arial"/>
          <w:i/>
          <w:color w:val="333333"/>
          <w:sz w:val="24"/>
          <w:szCs w:val="24"/>
          <w:shd w:val="clear" w:color="auto" w:fill="FFFFFF"/>
        </w:rPr>
        <w:t>Koulutuksen aloittavalle opiskelijalle</w:t>
      </w:r>
      <w:r w:rsidRPr="00071BC1">
        <w:rPr>
          <w:rFonts w:ascii="Arial" w:hAnsi="Arial" w:cs="Arial"/>
          <w:i/>
          <w:color w:val="FF0000"/>
          <w:sz w:val="24"/>
          <w:szCs w:val="24"/>
          <w:shd w:val="clear" w:color="auto" w:fill="FFFFFF"/>
        </w:rPr>
        <w:t xml:space="preserve"> </w:t>
      </w:r>
      <w:r w:rsidRPr="00071BC1">
        <w:rPr>
          <w:rFonts w:ascii="Arial" w:hAnsi="Arial" w:cs="Arial"/>
          <w:i/>
          <w:color w:val="333333"/>
          <w:sz w:val="24"/>
          <w:szCs w:val="24"/>
          <w:shd w:val="clear" w:color="auto" w:fill="FFFFFF"/>
        </w:rPr>
        <w:t>laaditaan henkilökoht</w:t>
      </w:r>
      <w:r w:rsidRPr="00071BC1">
        <w:rPr>
          <w:rFonts w:ascii="Arial" w:hAnsi="Arial" w:cs="Arial"/>
          <w:i/>
          <w:sz w:val="24"/>
          <w:szCs w:val="24"/>
          <w:shd w:val="clear" w:color="auto" w:fill="FFFFFF"/>
        </w:rPr>
        <w:t>ainen</w:t>
      </w:r>
      <w:r w:rsidRPr="00071BC1">
        <w:rPr>
          <w:rFonts w:ascii="Arial" w:hAnsi="Arial" w:cs="Arial"/>
          <w:i/>
          <w:color w:val="333333"/>
          <w:sz w:val="24"/>
          <w:szCs w:val="24"/>
          <w:shd w:val="clear" w:color="auto" w:fill="FFFFFF"/>
        </w:rPr>
        <w:t xml:space="preserve"> osaamisen kehittämissuunnitelma, johon kirjataan yksilölliset osaamisen tunnistamista, tunnustamista, hankkimista ja osoittamista sekä ohjaus- ja tukitoimia koskevat tiedot siten kuin jäljempänä 46—49 §:ssä ja 67 §:n 2 momentissa säädetään.</w:t>
      </w:r>
      <w:r w:rsidRPr="00071BC1">
        <w:rPr>
          <w:rFonts w:ascii="Arial" w:hAnsi="Arial" w:cs="Arial"/>
          <w:i/>
          <w:color w:val="212121"/>
          <w:sz w:val="24"/>
          <w:szCs w:val="24"/>
        </w:rPr>
        <w:t xml:space="preserve"> </w:t>
      </w:r>
    </w:p>
    <w:p w:rsidR="003E501A" w:rsidRPr="00071BC1" w:rsidRDefault="003E501A" w:rsidP="003E501A">
      <w:pPr>
        <w:rPr>
          <w:rFonts w:ascii="Arial" w:hAnsi="Arial" w:cs="Arial"/>
          <w:color w:val="212121"/>
          <w:sz w:val="24"/>
          <w:szCs w:val="24"/>
        </w:rPr>
      </w:pPr>
    </w:p>
    <w:p w:rsidR="0013275F" w:rsidRDefault="0013275F" w:rsidP="003E501A">
      <w:pPr>
        <w:shd w:val="clear" w:color="auto" w:fill="FFFFFF"/>
        <w:rPr>
          <w:rFonts w:ascii="Arial" w:hAnsi="Arial" w:cs="Arial"/>
          <w:b/>
          <w:color w:val="212121"/>
          <w:sz w:val="24"/>
          <w:szCs w:val="24"/>
        </w:rPr>
      </w:pPr>
    </w:p>
    <w:p w:rsidR="003E501A" w:rsidRPr="00071BC1" w:rsidRDefault="003E501A" w:rsidP="003E501A">
      <w:pPr>
        <w:shd w:val="clear" w:color="auto" w:fill="FFFFFF"/>
        <w:rPr>
          <w:rFonts w:ascii="Arial" w:eastAsia="Times New Roman" w:hAnsi="Arial" w:cs="Arial"/>
          <w:b/>
          <w:i/>
          <w:iCs/>
          <w:color w:val="333333"/>
          <w:sz w:val="24"/>
          <w:szCs w:val="24"/>
          <w:lang w:eastAsia="fi-FI"/>
        </w:rPr>
      </w:pPr>
      <w:r w:rsidRPr="00071BC1">
        <w:rPr>
          <w:rFonts w:ascii="Arial" w:hAnsi="Arial" w:cs="Arial"/>
          <w:b/>
          <w:color w:val="212121"/>
          <w:sz w:val="24"/>
          <w:szCs w:val="24"/>
        </w:rPr>
        <w:lastRenderedPageBreak/>
        <w:t xml:space="preserve">Lisätään </w:t>
      </w:r>
      <w:r w:rsidRPr="00071BC1">
        <w:rPr>
          <w:rFonts w:ascii="Arial" w:eastAsia="Times New Roman" w:hAnsi="Arial" w:cs="Arial"/>
          <w:b/>
          <w:color w:val="333333"/>
          <w:sz w:val="24"/>
          <w:szCs w:val="24"/>
          <w:lang w:eastAsia="fi-FI"/>
        </w:rPr>
        <w:t>64 § </w:t>
      </w:r>
      <w:r w:rsidRPr="00071BC1">
        <w:rPr>
          <w:rFonts w:ascii="Arial" w:eastAsia="Times New Roman" w:hAnsi="Arial" w:cs="Arial"/>
          <w:b/>
          <w:i/>
          <w:iCs/>
          <w:color w:val="333333"/>
          <w:sz w:val="24"/>
          <w:szCs w:val="24"/>
          <w:lang w:eastAsia="fi-FI"/>
        </w:rPr>
        <w:t>Erityinen tuki uusi momentti päätöksen teosta</w:t>
      </w:r>
    </w:p>
    <w:p w:rsidR="0013275F" w:rsidRPr="00071BC1" w:rsidRDefault="0013275F" w:rsidP="003E501A">
      <w:pPr>
        <w:shd w:val="clear" w:color="auto" w:fill="FFFFFF"/>
        <w:rPr>
          <w:rFonts w:ascii="Arial" w:eastAsia="Times New Roman" w:hAnsi="Arial" w:cs="Arial"/>
          <w:color w:val="333333"/>
          <w:sz w:val="24"/>
          <w:szCs w:val="24"/>
          <w:lang w:eastAsia="fi-FI"/>
        </w:rPr>
      </w:pPr>
    </w:p>
    <w:p w:rsidR="003E501A" w:rsidRPr="00071BC1" w:rsidRDefault="003E501A" w:rsidP="003E501A">
      <w:pPr>
        <w:shd w:val="clear" w:color="auto" w:fill="FFFFFF"/>
        <w:rPr>
          <w:rFonts w:ascii="Arial" w:eastAsia="Times New Roman" w:hAnsi="Arial" w:cs="Arial"/>
          <w:color w:val="FF0000"/>
          <w:sz w:val="24"/>
          <w:szCs w:val="24"/>
          <w:lang w:eastAsia="fi-FI"/>
        </w:rPr>
      </w:pPr>
      <w:r w:rsidRPr="00071BC1">
        <w:rPr>
          <w:rFonts w:ascii="Arial" w:hAnsi="Arial" w:cs="Arial"/>
          <w:color w:val="FF0000"/>
          <w:sz w:val="24"/>
          <w:szCs w:val="24"/>
          <w:shd w:val="clear" w:color="auto" w:fill="FFFFFF"/>
        </w:rPr>
        <w:t>Erityisen tuen antamiseksi koulutuksen järjestäjän tulee tehdä hallintolain mukaisesti kirjallinen päätös. Erityisen tuen antamista koskevassa päätöksessä on määrättävä opiskelijan mahdolliset tulkitsemis- ja avustajapalvelut sekä opiskelijan osaamisen hankkimisen mahdollinen poikkeava järjestäminen.</w:t>
      </w:r>
    </w:p>
    <w:p w:rsidR="003E501A" w:rsidRPr="00071BC1" w:rsidRDefault="003E501A" w:rsidP="003E501A">
      <w:pPr>
        <w:rPr>
          <w:rFonts w:ascii="Arial" w:hAnsi="Arial" w:cs="Arial"/>
          <w:color w:val="212121"/>
          <w:sz w:val="24"/>
          <w:szCs w:val="24"/>
          <w:u w:val="single"/>
        </w:rPr>
      </w:pPr>
      <w:r w:rsidRPr="00071BC1">
        <w:rPr>
          <w:rFonts w:ascii="Arial" w:hAnsi="Arial" w:cs="Arial"/>
          <w:color w:val="212121"/>
          <w:sz w:val="24"/>
          <w:szCs w:val="24"/>
        </w:rPr>
        <w:br/>
      </w:r>
      <w:r w:rsidRPr="00071BC1">
        <w:rPr>
          <w:rFonts w:ascii="Arial" w:hAnsi="Arial" w:cs="Arial"/>
          <w:b/>
          <w:color w:val="212121"/>
          <w:sz w:val="24"/>
          <w:szCs w:val="24"/>
        </w:rPr>
        <w:br/>
      </w:r>
      <w:r w:rsidRPr="00071BC1">
        <w:rPr>
          <w:rFonts w:ascii="Arial" w:hAnsi="Arial" w:cs="Arial"/>
          <w:color w:val="212121"/>
          <w:sz w:val="24"/>
          <w:szCs w:val="24"/>
          <w:u w:val="single"/>
          <w:shd w:val="clear" w:color="auto" w:fill="FFFFFF"/>
        </w:rPr>
        <w:t>Työpaikalla tapahtuva oppiminen (oppisopimus- ja koulutussopimusasiat)</w:t>
      </w:r>
    </w:p>
    <w:p w:rsidR="003E501A" w:rsidRPr="00071BC1" w:rsidRDefault="003E501A" w:rsidP="003E501A">
      <w:pPr>
        <w:rPr>
          <w:rFonts w:ascii="Arial" w:hAnsi="Arial" w:cs="Arial"/>
          <w:b/>
          <w:color w:val="212121"/>
          <w:sz w:val="24"/>
          <w:szCs w:val="24"/>
          <w:shd w:val="clear" w:color="auto" w:fill="FFFFFF"/>
        </w:rPr>
      </w:pPr>
      <w:r w:rsidRPr="00071BC1">
        <w:rPr>
          <w:rFonts w:ascii="Arial" w:hAnsi="Arial" w:cs="Arial"/>
          <w:b/>
          <w:color w:val="212121"/>
          <w:sz w:val="24"/>
          <w:szCs w:val="24"/>
          <w:shd w:val="clear" w:color="auto" w:fill="FFFFFF"/>
        </w:rPr>
        <w:t>Täsmennetään 71 §:n 2 momenttia seuraavasti, jotta se vastaa lain perusteluita:</w:t>
      </w:r>
    </w:p>
    <w:p w:rsidR="003E501A" w:rsidRPr="00071BC1" w:rsidRDefault="003E501A" w:rsidP="003E501A">
      <w:pPr>
        <w:shd w:val="clear" w:color="auto" w:fill="FFFFFF"/>
        <w:rPr>
          <w:rFonts w:ascii="Arial" w:eastAsia="Times New Roman" w:hAnsi="Arial" w:cs="Arial"/>
          <w:i/>
          <w:color w:val="333333"/>
          <w:sz w:val="24"/>
          <w:szCs w:val="24"/>
          <w:lang w:eastAsia="fi-FI"/>
        </w:rPr>
      </w:pPr>
      <w:r w:rsidRPr="00071BC1">
        <w:rPr>
          <w:rFonts w:ascii="Arial" w:eastAsia="Times New Roman" w:hAnsi="Arial" w:cs="Arial"/>
          <w:i/>
          <w:color w:val="333333"/>
          <w:sz w:val="24"/>
          <w:szCs w:val="24"/>
          <w:lang w:eastAsia="fi-FI"/>
        </w:rPr>
        <w:t xml:space="preserve">Koulutussopimus on määräaikainen sopimus, joka sovitaan henkilökohtaisen osaamisen kehittämissuunnitelman mukaisesti tutkinnon osittain muun kuin 8 §:ssä tarkoitetun koulutuksen osalta. </w:t>
      </w:r>
      <w:r w:rsidRPr="00071BC1">
        <w:rPr>
          <w:rFonts w:ascii="Arial" w:eastAsia="Times New Roman" w:hAnsi="Arial" w:cs="Arial"/>
          <w:i/>
          <w:color w:val="FF0000"/>
          <w:sz w:val="24"/>
          <w:szCs w:val="24"/>
          <w:lang w:eastAsia="fi-FI"/>
        </w:rPr>
        <w:t xml:space="preserve">Sopimus voidaan sopia myös tutkinnon osaa pienemmistä kokonaisuuksista tai useammasta tutkinnon osasta. </w:t>
      </w:r>
      <w:r w:rsidRPr="00071BC1">
        <w:rPr>
          <w:rFonts w:ascii="Arial" w:eastAsia="Times New Roman" w:hAnsi="Arial" w:cs="Arial"/>
          <w:i/>
          <w:color w:val="333333"/>
          <w:sz w:val="24"/>
          <w:szCs w:val="24"/>
          <w:lang w:eastAsia="fi-FI"/>
        </w:rPr>
        <w:t>Koulutussopimukseen tulee liittää opiskelijan henkilökohtainen osaamisen kehittämissuunnitelma siltä osin, kuin se koskee koulutussopimukseen perustuvaa koulutusta. Henkilökohtaisesta osaamisen kehittämissuunnitelmasta tulee ilmetä ne käytännön työtehtävät, joita tekemällä opiskelija voi saavuttaa tavoitteeksi asetetun osaamisen. Koulutussopimus ja sen päivittäminen tulee antaa tiedoksi opiskelijalle. </w:t>
      </w:r>
    </w:p>
    <w:p w:rsidR="003E501A" w:rsidRPr="00071BC1" w:rsidRDefault="003E501A" w:rsidP="003E501A">
      <w:pPr>
        <w:rPr>
          <w:rFonts w:ascii="Arial" w:hAnsi="Arial" w:cs="Arial"/>
          <w:color w:val="212121"/>
          <w:sz w:val="24"/>
          <w:szCs w:val="24"/>
          <w:shd w:val="clear" w:color="auto" w:fill="FFFFFF"/>
        </w:rPr>
      </w:pPr>
    </w:p>
    <w:p w:rsidR="003E501A" w:rsidRPr="00071BC1" w:rsidRDefault="003E501A" w:rsidP="003E501A">
      <w:pPr>
        <w:shd w:val="clear" w:color="auto" w:fill="FFFFFF"/>
        <w:rPr>
          <w:rFonts w:ascii="Arial" w:eastAsia="Times New Roman" w:hAnsi="Arial" w:cs="Arial"/>
          <w:b/>
          <w:i/>
          <w:iCs/>
          <w:color w:val="333333"/>
          <w:sz w:val="24"/>
          <w:szCs w:val="24"/>
          <w:lang w:eastAsia="fi-FI"/>
        </w:rPr>
      </w:pPr>
      <w:r w:rsidRPr="00071BC1">
        <w:rPr>
          <w:rFonts w:ascii="Arial" w:eastAsia="Times New Roman" w:hAnsi="Arial" w:cs="Arial"/>
          <w:b/>
          <w:color w:val="333333"/>
          <w:sz w:val="24"/>
          <w:szCs w:val="24"/>
          <w:lang w:eastAsia="fi-FI"/>
        </w:rPr>
        <w:t>Lisätään uusi momentti 71 § loppuun (</w:t>
      </w:r>
      <w:r w:rsidRPr="00071BC1">
        <w:rPr>
          <w:rFonts w:ascii="Arial" w:eastAsia="Times New Roman" w:hAnsi="Arial" w:cs="Arial"/>
          <w:b/>
          <w:i/>
          <w:iCs/>
          <w:color w:val="333333"/>
          <w:sz w:val="24"/>
          <w:szCs w:val="24"/>
          <w:lang w:eastAsia="fi-FI"/>
        </w:rPr>
        <w:t>Koulutussopimukseen perustuva koulutus), jotka on sisällytettävä valtioneuvoston asetukseen </w:t>
      </w:r>
    </w:p>
    <w:p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Valtioneuvoston asetuksella säädetään tarkemmin koulutussopimuksessa sovittavista asioista. </w:t>
      </w:r>
    </w:p>
    <w:p w:rsidR="003E501A" w:rsidRPr="00071BC1" w:rsidRDefault="003E501A" w:rsidP="003E501A">
      <w:pPr>
        <w:rPr>
          <w:rFonts w:ascii="Arial" w:hAnsi="Arial" w:cs="Arial"/>
          <w:color w:val="FF0000"/>
          <w:sz w:val="24"/>
          <w:szCs w:val="24"/>
          <w:shd w:val="clear" w:color="auto" w:fill="FFFFFF"/>
        </w:rPr>
      </w:pPr>
      <w:r w:rsidRPr="00071BC1">
        <w:rPr>
          <w:rFonts w:ascii="Arial" w:hAnsi="Arial" w:cs="Arial"/>
          <w:color w:val="FF0000"/>
          <w:sz w:val="24"/>
          <w:szCs w:val="24"/>
          <w:shd w:val="clear" w:color="auto" w:fill="FFFFFF"/>
        </w:rPr>
        <w:t>Koulutuksen järjestäjän on koulutussopimuksessa sovittava kirjallisesti koulutussopimustyöpaikan edustajan kanssa vähintään koulutussopimuksen</w:t>
      </w:r>
      <w:r w:rsidRPr="00071BC1">
        <w:rPr>
          <w:rFonts w:ascii="Arial" w:hAnsi="Arial" w:cs="Arial"/>
          <w:color w:val="FF0000"/>
          <w:sz w:val="24"/>
          <w:szCs w:val="24"/>
        </w:rPr>
        <w:t xml:space="preserve"> aloitus- ja päättymispäivä, mikä on opettajan ja opinto-ohjaajan tehtävät ja kuinka paljon he työpaikalla käyvät ja ohjaavat opiskelijaa, kuinka usein ja säännöllisesti koulutussopimustyöpaikan tarjoajan on raportoitava koulutuksen järjestäjälle opiskelijalle asetettujen tavoitteiden toteutumisesta,  miten koulutussopimustyöpaikan tarjoajan on seurattava opiskelijan osaamisen kehittymistä, mihin toimenpiteisiin ja missä ajassa koulutussopimustyöpaikan tarjoajan on ryhdyttävä, jos opiskelijan osaamisen kehittymissuunnitelman  mukaista osaamista ei pystytä saavuttamaan sekä miten koulutussopimuksen päättämisestä sovitaan.</w:t>
      </w:r>
    </w:p>
    <w:p w:rsidR="003E501A" w:rsidRPr="00071BC1" w:rsidRDefault="003E501A" w:rsidP="003E501A">
      <w:pPr>
        <w:rPr>
          <w:rFonts w:ascii="Arial" w:hAnsi="Arial" w:cs="Arial"/>
          <w:color w:val="212121"/>
          <w:sz w:val="24"/>
          <w:szCs w:val="24"/>
          <w:u w:val="single"/>
          <w:shd w:val="clear" w:color="auto" w:fill="FFFFFF"/>
        </w:rPr>
      </w:pPr>
      <w:r w:rsidRPr="00071BC1">
        <w:rPr>
          <w:rFonts w:ascii="Arial" w:hAnsi="Arial" w:cs="Arial"/>
          <w:color w:val="212121"/>
          <w:sz w:val="24"/>
          <w:szCs w:val="24"/>
        </w:rPr>
        <w:br/>
      </w:r>
      <w:r w:rsidRPr="00071BC1">
        <w:rPr>
          <w:rFonts w:ascii="Arial" w:hAnsi="Arial" w:cs="Arial"/>
          <w:color w:val="212121"/>
          <w:sz w:val="24"/>
          <w:szCs w:val="24"/>
          <w:u w:val="single"/>
          <w:shd w:val="clear" w:color="auto" w:fill="FFFFFF"/>
        </w:rPr>
        <w:t>Turvallinen opiskeluympäristö ja opiskelijahuolto</w:t>
      </w:r>
    </w:p>
    <w:p w:rsidR="003E501A" w:rsidRPr="00071BC1" w:rsidRDefault="003E501A" w:rsidP="003E501A">
      <w:pPr>
        <w:shd w:val="clear" w:color="auto" w:fill="FFFFFF"/>
        <w:rPr>
          <w:rFonts w:ascii="Arial" w:eastAsia="Times New Roman" w:hAnsi="Arial" w:cs="Arial"/>
          <w:b/>
          <w:bCs/>
          <w:color w:val="333333"/>
          <w:sz w:val="24"/>
          <w:szCs w:val="24"/>
          <w:lang w:eastAsia="fi-FI"/>
        </w:rPr>
      </w:pPr>
      <w:r w:rsidRPr="00071BC1">
        <w:rPr>
          <w:rFonts w:ascii="Arial" w:eastAsia="Times New Roman" w:hAnsi="Arial" w:cs="Arial"/>
          <w:b/>
          <w:bCs/>
          <w:color w:val="333333"/>
          <w:sz w:val="24"/>
          <w:szCs w:val="24"/>
          <w:lang w:eastAsia="fi-FI"/>
        </w:rPr>
        <w:t>Muutetaan 88 §:ää K</w:t>
      </w:r>
      <w:r w:rsidRPr="00071BC1">
        <w:rPr>
          <w:rFonts w:ascii="Arial" w:eastAsia="Times New Roman" w:hAnsi="Arial" w:cs="Arial"/>
          <w:b/>
          <w:i/>
          <w:iCs/>
          <w:color w:val="333333"/>
          <w:sz w:val="24"/>
          <w:szCs w:val="24"/>
          <w:lang w:eastAsia="fi-FI"/>
        </w:rPr>
        <w:t>urinpitomenettelyn suhde syytteen vireilläoloon ja tuomioistuimen ratkaisuun </w:t>
      </w:r>
      <w:r w:rsidRPr="00071BC1">
        <w:rPr>
          <w:rFonts w:ascii="Arial" w:eastAsia="Times New Roman" w:hAnsi="Arial" w:cs="Arial"/>
          <w:b/>
          <w:bCs/>
          <w:color w:val="333333"/>
          <w:sz w:val="24"/>
          <w:szCs w:val="24"/>
          <w:lang w:eastAsia="fi-FI"/>
        </w:rPr>
        <w:t xml:space="preserve"> siten, että määräaikainen erottaminen on mahdollista jo syytteen vireilläolon aikana</w:t>
      </w:r>
    </w:p>
    <w:p w:rsidR="003E501A" w:rsidRPr="00071BC1" w:rsidRDefault="003E501A" w:rsidP="003E501A">
      <w:pPr>
        <w:shd w:val="clear" w:color="auto" w:fill="FFFFFF"/>
        <w:rPr>
          <w:rFonts w:ascii="Arial" w:eastAsia="Times New Roman" w:hAnsi="Arial" w:cs="Arial"/>
          <w:b/>
          <w:bCs/>
          <w:color w:val="333333"/>
          <w:sz w:val="24"/>
          <w:szCs w:val="24"/>
          <w:lang w:eastAsia="fi-FI"/>
        </w:rPr>
      </w:pPr>
    </w:p>
    <w:p w:rsidR="003E501A" w:rsidRPr="00071BC1" w:rsidRDefault="003E501A" w:rsidP="003E501A">
      <w:pPr>
        <w:shd w:val="clear" w:color="auto" w:fill="FFFFFF"/>
        <w:rPr>
          <w:rFonts w:ascii="Arial" w:eastAsia="Times New Roman" w:hAnsi="Arial" w:cs="Arial"/>
          <w:color w:val="FF0000"/>
          <w:sz w:val="24"/>
          <w:szCs w:val="24"/>
          <w:lang w:eastAsia="fi-FI"/>
        </w:rPr>
      </w:pPr>
      <w:r w:rsidRPr="00071BC1">
        <w:rPr>
          <w:rFonts w:ascii="Arial" w:eastAsia="Times New Roman" w:hAnsi="Arial" w:cs="Arial"/>
          <w:color w:val="333333"/>
          <w:sz w:val="24"/>
          <w:szCs w:val="24"/>
          <w:lang w:eastAsia="fi-FI"/>
        </w:rPr>
        <w:lastRenderedPageBreak/>
        <w:t>Sinä aikana, jolloin opiskelijaa vastaan on vireillä syyte yleisessä tuomioistuimessa, ei häntä vastaan samasta syystä saa aloittaa tai jatkaa kurinpitomenettelyä. </w:t>
      </w:r>
      <w:r w:rsidRPr="00071BC1">
        <w:rPr>
          <w:rFonts w:ascii="Arial" w:eastAsia="Times New Roman" w:hAnsi="Arial" w:cs="Arial"/>
          <w:color w:val="FF0000"/>
          <w:sz w:val="24"/>
          <w:szCs w:val="24"/>
          <w:lang w:eastAsia="fi-FI"/>
        </w:rPr>
        <w:t>Opiskelija saadaan kuitenkin erottaa oppilaitoksesta määräajaksi tai erottaa opiskelija-asuntolasta määräajaksi tai jäljellä olevien opintojen ajaksi, jos se opiskelijan tekemän rikoksen tai siihen liittyvien seikkojen perusteella on perusteltua. </w:t>
      </w:r>
    </w:p>
    <w:p w:rsidR="003E501A" w:rsidRPr="00071BC1" w:rsidRDefault="003E501A" w:rsidP="003E501A">
      <w:pPr>
        <w:rPr>
          <w:rFonts w:ascii="Arial" w:hAnsi="Arial" w:cs="Arial"/>
          <w:color w:val="212121"/>
          <w:sz w:val="24"/>
          <w:szCs w:val="24"/>
          <w:u w:val="single"/>
          <w:shd w:val="clear" w:color="auto" w:fill="FFFFFF"/>
        </w:rPr>
      </w:pPr>
      <w:r w:rsidRPr="00071BC1">
        <w:rPr>
          <w:rFonts w:ascii="Arial" w:hAnsi="Arial" w:cs="Arial"/>
          <w:color w:val="212121"/>
          <w:sz w:val="24"/>
          <w:szCs w:val="24"/>
        </w:rPr>
        <w:br/>
      </w:r>
      <w:r w:rsidRPr="00071BC1">
        <w:rPr>
          <w:rFonts w:ascii="Arial" w:hAnsi="Arial" w:cs="Arial"/>
          <w:color w:val="212121"/>
          <w:sz w:val="24"/>
          <w:szCs w:val="24"/>
          <w:u w:val="single"/>
          <w:shd w:val="clear" w:color="auto" w:fill="FFFFFF"/>
        </w:rPr>
        <w:t xml:space="preserve">Henkilöstö </w:t>
      </w:r>
    </w:p>
    <w:p w:rsidR="003E501A" w:rsidRPr="00071BC1" w:rsidRDefault="003E501A" w:rsidP="003E501A">
      <w:pPr>
        <w:shd w:val="clear" w:color="auto" w:fill="FFFFFF"/>
        <w:rPr>
          <w:rFonts w:ascii="Arial" w:hAnsi="Arial" w:cs="Arial"/>
          <w:b/>
          <w:i/>
          <w:iCs/>
          <w:color w:val="333333"/>
          <w:sz w:val="24"/>
          <w:szCs w:val="24"/>
        </w:rPr>
      </w:pPr>
      <w:r w:rsidRPr="00071BC1">
        <w:rPr>
          <w:rFonts w:ascii="Arial" w:hAnsi="Arial" w:cs="Arial"/>
          <w:b/>
          <w:color w:val="333333"/>
          <w:sz w:val="24"/>
          <w:szCs w:val="24"/>
        </w:rPr>
        <w:t>Täsmennetään 118 §:ää </w:t>
      </w:r>
      <w:r w:rsidRPr="00071BC1">
        <w:rPr>
          <w:rFonts w:ascii="Arial" w:hAnsi="Arial" w:cs="Arial"/>
          <w:b/>
          <w:i/>
          <w:iCs/>
          <w:color w:val="333333"/>
          <w:sz w:val="24"/>
          <w:szCs w:val="24"/>
        </w:rPr>
        <w:t>Henkilöstö säätämällä mikä on riittävä määrä opettajan virkoja</w:t>
      </w:r>
    </w:p>
    <w:p w:rsidR="003E501A" w:rsidRPr="00071BC1" w:rsidRDefault="003E501A" w:rsidP="003E501A">
      <w:pPr>
        <w:shd w:val="clear" w:color="auto" w:fill="FFFFFF"/>
        <w:rPr>
          <w:rFonts w:ascii="Arial" w:hAnsi="Arial" w:cs="Arial"/>
          <w:color w:val="FF0000"/>
          <w:sz w:val="24"/>
          <w:szCs w:val="24"/>
        </w:rPr>
      </w:pPr>
      <w:r w:rsidRPr="00071BC1">
        <w:rPr>
          <w:rFonts w:ascii="Arial" w:hAnsi="Arial" w:cs="Arial"/>
          <w:color w:val="333333"/>
          <w:sz w:val="24"/>
          <w:szCs w:val="24"/>
        </w:rPr>
        <w:t xml:space="preserve">Koulutuksen järjestäjällä tulee olla koulutuksen järjestämistapa huomioon ottaen riittävä määrä opettajan virkoja tai työsopimussuhteisia opettajia. </w:t>
      </w:r>
      <w:r w:rsidRPr="00071BC1">
        <w:rPr>
          <w:rFonts w:ascii="Arial" w:hAnsi="Arial" w:cs="Arial"/>
          <w:color w:val="FF0000"/>
          <w:sz w:val="24"/>
          <w:szCs w:val="24"/>
        </w:rPr>
        <w:t xml:space="preserve">Opettajan virkoja on riittävästi, kun opettaja kelpoisuuden </w:t>
      </w:r>
      <w:r w:rsidRPr="00071BC1">
        <w:rPr>
          <w:rFonts w:ascii="Arial" w:hAnsi="Arial" w:cs="Arial"/>
          <w:color w:val="FF0000"/>
          <w:sz w:val="24"/>
          <w:szCs w:val="24"/>
          <w:shd w:val="clear" w:color="auto" w:fill="FFFFFF"/>
        </w:rPr>
        <w:t>täyttäviä opettajia on vähintään yksi enintään kahtakymmentä opiskelijaa kohden ja työturvallisuuden kannalta erityisissä ryhmissä yksi enintään kuuttatoista opiskelijaa kohden. Vieraskieliset ja erityisen tuen opiskelijat lasketaan kertoimella kaksi. Erityisopettajia on oltava yksi enintään sataa opiskelijaa kohden ja opinto-ohjaajia yksi enintään kahta sataa opiskelijaa kohden.</w:t>
      </w:r>
    </w:p>
    <w:p w:rsidR="003E501A" w:rsidRPr="00071BC1" w:rsidRDefault="003E501A" w:rsidP="003E501A">
      <w:pPr>
        <w:rPr>
          <w:rFonts w:ascii="Arial" w:hAnsi="Arial" w:cs="Arial"/>
          <w:b/>
          <w:color w:val="212121"/>
          <w:sz w:val="24"/>
          <w:szCs w:val="24"/>
          <w:shd w:val="clear" w:color="auto" w:fill="FFFFFF"/>
        </w:rPr>
      </w:pPr>
    </w:p>
    <w:p w:rsidR="003E501A" w:rsidRPr="00071BC1" w:rsidRDefault="003E501A" w:rsidP="003E501A">
      <w:pPr>
        <w:rPr>
          <w:rFonts w:ascii="Arial" w:hAnsi="Arial" w:cs="Arial"/>
          <w:color w:val="212121"/>
          <w:sz w:val="24"/>
          <w:szCs w:val="24"/>
          <w:u w:val="single"/>
          <w:shd w:val="clear" w:color="auto" w:fill="FFFFFF"/>
        </w:rPr>
      </w:pPr>
      <w:r w:rsidRPr="00071BC1">
        <w:rPr>
          <w:rFonts w:ascii="Arial" w:hAnsi="Arial" w:cs="Arial"/>
          <w:color w:val="212121"/>
          <w:sz w:val="24"/>
          <w:szCs w:val="24"/>
          <w:u w:val="single"/>
          <w:shd w:val="clear" w:color="auto" w:fill="FFFFFF"/>
        </w:rPr>
        <w:t>Rahoitus</w:t>
      </w:r>
    </w:p>
    <w:p w:rsidR="003E501A" w:rsidRPr="00071BC1" w:rsidRDefault="003E501A" w:rsidP="003E501A">
      <w:pPr>
        <w:shd w:val="clear" w:color="auto" w:fill="FFFFFF"/>
        <w:rPr>
          <w:rFonts w:ascii="Arial" w:eastAsia="Times New Roman" w:hAnsi="Arial" w:cs="Arial"/>
          <w:b/>
          <w:i/>
          <w:iCs/>
          <w:color w:val="333333"/>
          <w:sz w:val="24"/>
          <w:szCs w:val="24"/>
          <w:lang w:eastAsia="fi-FI"/>
        </w:rPr>
      </w:pPr>
      <w:r w:rsidRPr="00071BC1">
        <w:rPr>
          <w:rFonts w:ascii="Arial" w:eastAsia="Times New Roman" w:hAnsi="Arial" w:cs="Arial"/>
          <w:b/>
          <w:color w:val="333333"/>
          <w:sz w:val="24"/>
          <w:szCs w:val="24"/>
          <w:lang w:eastAsia="fi-FI"/>
        </w:rPr>
        <w:t xml:space="preserve">Muutetaan 32 a §:ää  </w:t>
      </w:r>
      <w:r w:rsidRPr="00071BC1">
        <w:rPr>
          <w:rFonts w:ascii="Arial" w:eastAsia="Times New Roman" w:hAnsi="Arial" w:cs="Arial"/>
          <w:b/>
          <w:i/>
          <w:iCs/>
          <w:color w:val="333333"/>
          <w:sz w:val="24"/>
          <w:szCs w:val="24"/>
          <w:lang w:eastAsia="fi-FI"/>
        </w:rPr>
        <w:t>Rahoitusosuudet kasvattamalla perusrahoituksen osuutta</w:t>
      </w:r>
    </w:p>
    <w:p w:rsidR="003E501A" w:rsidRPr="00071BC1" w:rsidRDefault="003E501A" w:rsidP="003E501A">
      <w:pPr>
        <w:shd w:val="clear" w:color="auto" w:fill="FFFFFF"/>
        <w:rPr>
          <w:rFonts w:ascii="Arial" w:eastAsia="Times New Roman" w:hAnsi="Arial" w:cs="Arial"/>
          <w:color w:val="333333"/>
          <w:sz w:val="24"/>
          <w:szCs w:val="24"/>
          <w:lang w:eastAsia="fi-FI"/>
        </w:rPr>
      </w:pP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 xml:space="preserve">Perusrahoituksen osuus on </w:t>
      </w:r>
      <w:r w:rsidRPr="00071BC1">
        <w:rPr>
          <w:rFonts w:ascii="Arial" w:eastAsia="Times New Roman" w:hAnsi="Arial" w:cs="Arial"/>
          <w:strike/>
          <w:color w:val="333333"/>
          <w:sz w:val="24"/>
          <w:szCs w:val="24"/>
          <w:lang w:eastAsia="fi-FI"/>
        </w:rPr>
        <w:t>50</w:t>
      </w:r>
      <w:r w:rsidRPr="00071BC1">
        <w:rPr>
          <w:rFonts w:ascii="Arial" w:eastAsia="Times New Roman" w:hAnsi="Arial" w:cs="Arial"/>
          <w:color w:val="333333"/>
          <w:sz w:val="24"/>
          <w:szCs w:val="24"/>
          <w:lang w:eastAsia="fi-FI"/>
        </w:rPr>
        <w:t xml:space="preserve">  </w:t>
      </w:r>
      <w:r w:rsidRPr="00071BC1">
        <w:rPr>
          <w:rFonts w:ascii="Arial" w:eastAsia="Times New Roman" w:hAnsi="Arial" w:cs="Arial"/>
          <w:color w:val="FF0000"/>
          <w:sz w:val="24"/>
          <w:szCs w:val="24"/>
          <w:lang w:eastAsia="fi-FI"/>
        </w:rPr>
        <w:t xml:space="preserve">60 </w:t>
      </w:r>
      <w:r w:rsidRPr="00071BC1">
        <w:rPr>
          <w:rFonts w:ascii="Arial" w:eastAsia="Times New Roman" w:hAnsi="Arial" w:cs="Arial"/>
          <w:color w:val="333333"/>
          <w:sz w:val="24"/>
          <w:szCs w:val="24"/>
          <w:lang w:eastAsia="fi-FI"/>
        </w:rPr>
        <w:t xml:space="preserve">prosenttia, suoritusrahoituksen osuus </w:t>
      </w:r>
      <w:r w:rsidRPr="00071BC1">
        <w:rPr>
          <w:rFonts w:ascii="Arial" w:eastAsia="Times New Roman" w:hAnsi="Arial" w:cs="Arial"/>
          <w:strike/>
          <w:color w:val="333333"/>
          <w:sz w:val="24"/>
          <w:szCs w:val="24"/>
          <w:lang w:eastAsia="fi-FI"/>
        </w:rPr>
        <w:t>35</w:t>
      </w:r>
      <w:r w:rsidRPr="00071BC1">
        <w:rPr>
          <w:rFonts w:ascii="Arial" w:eastAsia="Times New Roman" w:hAnsi="Arial" w:cs="Arial"/>
          <w:color w:val="333333"/>
          <w:sz w:val="24"/>
          <w:szCs w:val="24"/>
          <w:lang w:eastAsia="fi-FI"/>
        </w:rPr>
        <w:t xml:space="preserve">  </w:t>
      </w:r>
      <w:r w:rsidRPr="00071BC1">
        <w:rPr>
          <w:rFonts w:ascii="Arial" w:eastAsia="Times New Roman" w:hAnsi="Arial" w:cs="Arial"/>
          <w:color w:val="FF0000"/>
          <w:sz w:val="24"/>
          <w:szCs w:val="24"/>
          <w:lang w:eastAsia="fi-FI"/>
        </w:rPr>
        <w:t>25</w:t>
      </w:r>
      <w:r w:rsidRPr="00071BC1">
        <w:rPr>
          <w:rFonts w:ascii="Arial" w:eastAsia="Times New Roman" w:hAnsi="Arial" w:cs="Arial"/>
          <w:color w:val="333333"/>
          <w:sz w:val="24"/>
          <w:szCs w:val="24"/>
          <w:lang w:eastAsia="fi-FI"/>
        </w:rPr>
        <w:t xml:space="preserve"> prosenttia ja vaikuttavuusrahoituksen osuus 15 prosenttia siitä euromäärästä, joka saadaan, kun ammatillisen koulutuksen määrärahasta vähennetään 32 h §:ssä tarkoitettu strategiarahoituksen euromäärä. </w:t>
      </w:r>
    </w:p>
    <w:p w:rsidR="003E501A" w:rsidRPr="00071BC1" w:rsidRDefault="003E501A" w:rsidP="003E501A">
      <w:pPr>
        <w:ind w:left="360"/>
        <w:rPr>
          <w:rFonts w:ascii="Arial" w:hAnsi="Arial" w:cs="Arial"/>
          <w:b/>
          <w:color w:val="212121"/>
          <w:sz w:val="24"/>
          <w:szCs w:val="24"/>
          <w:shd w:val="clear" w:color="auto" w:fill="FFFFFF"/>
        </w:rPr>
      </w:pPr>
    </w:p>
    <w:p w:rsidR="003E501A" w:rsidRPr="00071BC1" w:rsidRDefault="003E501A" w:rsidP="003E501A">
      <w:pPr>
        <w:shd w:val="clear" w:color="auto" w:fill="FFFFFF"/>
        <w:rPr>
          <w:rFonts w:ascii="Arial" w:eastAsia="Times New Roman" w:hAnsi="Arial" w:cs="Arial"/>
          <w:i/>
          <w:iCs/>
          <w:color w:val="333333"/>
          <w:sz w:val="24"/>
          <w:szCs w:val="24"/>
          <w:lang w:eastAsia="fi-FI"/>
        </w:rPr>
      </w:pPr>
      <w:r w:rsidRPr="00071BC1">
        <w:rPr>
          <w:rFonts w:ascii="Arial" w:eastAsia="Times New Roman" w:hAnsi="Arial" w:cs="Arial"/>
          <w:color w:val="333333"/>
          <w:sz w:val="24"/>
          <w:szCs w:val="24"/>
          <w:lang w:eastAsia="fi-FI"/>
        </w:rPr>
        <w:t xml:space="preserve">Täydennetään 32 g § </w:t>
      </w:r>
      <w:r w:rsidRPr="00071BC1">
        <w:rPr>
          <w:rFonts w:ascii="Arial" w:eastAsia="Times New Roman" w:hAnsi="Arial" w:cs="Arial"/>
          <w:i/>
          <w:iCs/>
          <w:color w:val="333333"/>
          <w:sz w:val="24"/>
          <w:szCs w:val="24"/>
          <w:lang w:eastAsia="fi-FI"/>
        </w:rPr>
        <w:t>Vaikuttavuusrahoitus lisäämällä perusteisiin opettajien osaamisen kehittäminen</w:t>
      </w:r>
    </w:p>
    <w:p w:rsidR="003E501A" w:rsidRPr="00071BC1" w:rsidRDefault="003E501A" w:rsidP="003E501A">
      <w:pPr>
        <w:shd w:val="clear" w:color="auto" w:fill="FFFFFF"/>
        <w:rPr>
          <w:rFonts w:ascii="Arial" w:eastAsia="Times New Roman" w:hAnsi="Arial" w:cs="Arial"/>
          <w:i/>
          <w:iCs/>
          <w:color w:val="333333"/>
          <w:sz w:val="24"/>
          <w:szCs w:val="24"/>
          <w:lang w:eastAsia="fi-FI"/>
        </w:rPr>
      </w:pP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Vaikuttavuusrahoitus määräytyy seuraavilla perusteilla: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1) tutkinnon tai tutkinnon osia suorittaneiden työllistyminen ja jatko-opintoihin siirtyminen;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2) opiskelijapalaute; ja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 xml:space="preserve">3) työelämäpalaute; ja </w:t>
      </w:r>
    </w:p>
    <w:p w:rsidR="003E501A" w:rsidRPr="00071BC1" w:rsidRDefault="003E501A" w:rsidP="003E501A">
      <w:pPr>
        <w:shd w:val="clear" w:color="auto" w:fill="FFFFFF"/>
        <w:rPr>
          <w:rFonts w:ascii="Arial" w:hAnsi="Arial" w:cs="Arial"/>
          <w:color w:val="FF0000"/>
          <w:sz w:val="24"/>
          <w:szCs w:val="24"/>
          <w:shd w:val="clear" w:color="auto" w:fill="FFFFFF"/>
        </w:rPr>
      </w:pPr>
      <w:r w:rsidRPr="00071BC1">
        <w:rPr>
          <w:rFonts w:ascii="Arial" w:eastAsia="Times New Roman" w:hAnsi="Arial" w:cs="Arial"/>
          <w:color w:val="FF0000"/>
          <w:sz w:val="24"/>
          <w:szCs w:val="24"/>
          <w:lang w:eastAsia="fi-FI"/>
        </w:rPr>
        <w:t xml:space="preserve">4) </w:t>
      </w:r>
      <w:r w:rsidRPr="00071BC1">
        <w:rPr>
          <w:rFonts w:ascii="Arial" w:hAnsi="Arial" w:cs="Arial"/>
          <w:color w:val="FF0000"/>
          <w:sz w:val="24"/>
          <w:szCs w:val="24"/>
          <w:shd w:val="clear" w:color="auto" w:fill="FFFFFF"/>
        </w:rPr>
        <w:t xml:space="preserve">opettajien osaamisen kehittäminen </w:t>
      </w:r>
    </w:p>
    <w:p w:rsidR="003E501A" w:rsidRPr="00071BC1" w:rsidRDefault="003E501A" w:rsidP="003E501A">
      <w:pPr>
        <w:pStyle w:val="Vaintekstin"/>
        <w:rPr>
          <w:rFonts w:ascii="Arial" w:hAnsi="Arial" w:cs="Arial"/>
          <w:b/>
          <w:color w:val="000000" w:themeColor="text1"/>
          <w:sz w:val="24"/>
          <w:szCs w:val="24"/>
        </w:rPr>
      </w:pPr>
    </w:p>
    <w:p w:rsidR="003E501A" w:rsidRPr="00071BC1" w:rsidRDefault="003E501A" w:rsidP="003E501A">
      <w:pPr>
        <w:pStyle w:val="Vaintekstin"/>
        <w:rPr>
          <w:rFonts w:ascii="Arial" w:hAnsi="Arial" w:cs="Arial"/>
          <w:color w:val="000000" w:themeColor="text1"/>
          <w:sz w:val="24"/>
          <w:szCs w:val="24"/>
          <w:u w:val="single"/>
        </w:rPr>
      </w:pPr>
      <w:r w:rsidRPr="00071BC1">
        <w:rPr>
          <w:rFonts w:ascii="Arial" w:hAnsi="Arial" w:cs="Arial"/>
          <w:color w:val="000000" w:themeColor="text1"/>
          <w:sz w:val="24"/>
          <w:szCs w:val="24"/>
          <w:u w:val="single"/>
        </w:rPr>
        <w:t xml:space="preserve">Työelämätoimikunnat </w:t>
      </w:r>
    </w:p>
    <w:p w:rsidR="003E501A" w:rsidRPr="00071BC1" w:rsidRDefault="003E501A" w:rsidP="003E501A">
      <w:pPr>
        <w:pStyle w:val="Vaintekstin"/>
        <w:rPr>
          <w:rFonts w:ascii="Arial" w:hAnsi="Arial" w:cs="Arial"/>
          <w:color w:val="000000" w:themeColor="text1"/>
          <w:sz w:val="24"/>
          <w:szCs w:val="24"/>
        </w:rPr>
      </w:pPr>
    </w:p>
    <w:p w:rsidR="003E501A" w:rsidRPr="00071BC1" w:rsidRDefault="003E501A" w:rsidP="003E501A">
      <w:pPr>
        <w:pStyle w:val="Vaintekstin"/>
        <w:rPr>
          <w:rFonts w:ascii="Arial" w:hAnsi="Arial" w:cs="Arial"/>
          <w:b/>
          <w:color w:val="000000" w:themeColor="text1"/>
          <w:sz w:val="24"/>
          <w:szCs w:val="24"/>
        </w:rPr>
      </w:pPr>
      <w:r w:rsidRPr="00071BC1">
        <w:rPr>
          <w:rFonts w:ascii="Arial" w:hAnsi="Arial" w:cs="Arial"/>
          <w:b/>
          <w:color w:val="000000" w:themeColor="text1"/>
          <w:sz w:val="24"/>
          <w:szCs w:val="24"/>
        </w:rPr>
        <w:t>Työelämätoimikunnan tehtäviin 120 § tulisi lisätä seuraavat kohdat:</w:t>
      </w:r>
    </w:p>
    <w:p w:rsidR="003E501A" w:rsidRPr="00071BC1" w:rsidRDefault="003E501A" w:rsidP="003E501A">
      <w:pPr>
        <w:shd w:val="clear" w:color="auto" w:fill="FFFFFF"/>
        <w:rPr>
          <w:rFonts w:ascii="Arial" w:eastAsia="Times New Roman" w:hAnsi="Arial" w:cs="Arial"/>
          <w:i/>
          <w:iCs/>
          <w:color w:val="333333"/>
          <w:sz w:val="24"/>
          <w:szCs w:val="24"/>
          <w:lang w:eastAsia="fi-FI"/>
        </w:rPr>
      </w:pPr>
    </w:p>
    <w:p w:rsidR="00482379" w:rsidRDefault="003E501A" w:rsidP="006B2A55">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Opetushallitus päättää työelämätoimikuntien tutkintokohtaisesta työnjaosta. Tutkintokohtaisessa työnjaossa on ammatillisissa tutkinnoissa osoitettavan ammattitaidon ja osaamisen lisäksi otettava huomioon yksittäisten tutkintojen määrä ja laaja-alaisuus sekä tutkintoa järjestävien koulutuksen järjestäjien ja tutkintoa suorittavien määrä. </w:t>
      </w:r>
    </w:p>
    <w:p w:rsidR="003E501A" w:rsidRPr="003A190F" w:rsidRDefault="003E501A" w:rsidP="00482379">
      <w:pPr>
        <w:shd w:val="clear" w:color="auto" w:fill="FFFFFF"/>
        <w:ind w:firstLine="300"/>
        <w:rPr>
          <w:rFonts w:ascii="Arial" w:eastAsia="Times New Roman" w:hAnsi="Arial" w:cs="Arial"/>
          <w:b/>
          <w:color w:val="333333"/>
          <w:sz w:val="24"/>
          <w:szCs w:val="24"/>
          <w:lang w:eastAsia="fi-FI"/>
        </w:rPr>
      </w:pPr>
      <w:r w:rsidRPr="003A190F">
        <w:rPr>
          <w:rFonts w:ascii="Arial" w:eastAsia="Times New Roman" w:hAnsi="Arial" w:cs="Arial"/>
          <w:b/>
          <w:color w:val="333333"/>
          <w:sz w:val="24"/>
          <w:szCs w:val="24"/>
          <w:lang w:eastAsia="fi-FI"/>
        </w:rPr>
        <w:lastRenderedPageBreak/>
        <w:t>Työelämätoimikuntien tehtävänä on: </w:t>
      </w:r>
    </w:p>
    <w:p w:rsidR="00482379" w:rsidRPr="00071BC1" w:rsidRDefault="00482379" w:rsidP="003E501A">
      <w:pPr>
        <w:shd w:val="clear" w:color="auto" w:fill="FFFFFF"/>
        <w:ind w:firstLine="300"/>
        <w:rPr>
          <w:rFonts w:ascii="Arial" w:eastAsia="Times New Roman" w:hAnsi="Arial" w:cs="Arial"/>
          <w:color w:val="333333"/>
          <w:sz w:val="24"/>
          <w:szCs w:val="24"/>
          <w:lang w:eastAsia="fi-FI"/>
        </w:rPr>
      </w:pP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1) osallistua näyttöjen toteutuksen ja osaamisen arvioinnin laadun varmistamiseen ja toimittaa tiedot havaitsemistaan puutteista opetus- ja kulttuuriministeriölle sekä pyynnöstä antaa opetus- ja kulttuuriministeriölle lausuntoja koulutuksen järjestäjäkohtaisesti tutkinnoittain eriytyvistä osaamisen arvioinnin toteuttamissuunnitelmista;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2) osallistua ammatillisen koulutuksen tutkintorakenteen sekä ammatillisten tutkintojen ja niiden perusteiden kehittämiseen yhteistyössä opetus- ja kulttuuriministeriön ja Opetushallituksen kanssa; ja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3) käsitellä 55 §:ssä tarkoitetut tutkintokoulutuksen opiskelijan osaamisen arviointia koskevat oikaisupyynnöt.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Opetushallitus määrää päättämiensä työelämätoimikuntien tehtäviksi 2 momentissa tarkoitettujen tehtävien lisäksi tai tutkintokohtaisesta työnjaosta poiketen: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1) vastata kuorma- ja linja-auton kuljettajien ammattipätevyydestä annetun lain 15 §:ssä tarkoitetun kokeen järjestämisestä ja valvonnasta sekä mainitun lain 5 §:n 3 momentissa tarkoitetun todistuksen antamisesta;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 xml:space="preserve">2) käsitellä tämän lain 55 §:ssä tarkoitetut tutkintokoulutuksen opiskelijan osaamisen arviointia </w:t>
      </w:r>
      <w:r w:rsidRPr="00071BC1">
        <w:rPr>
          <w:rFonts w:ascii="Arial" w:hAnsi="Arial" w:cs="Arial"/>
          <w:color w:val="FF0000"/>
          <w:sz w:val="24"/>
          <w:szCs w:val="24"/>
        </w:rPr>
        <w:t>ja</w:t>
      </w:r>
      <w:r w:rsidRPr="00071BC1">
        <w:rPr>
          <w:rFonts w:ascii="Arial" w:hAnsi="Arial" w:cs="Arial"/>
          <w:color w:val="000000" w:themeColor="text1"/>
          <w:sz w:val="24"/>
          <w:szCs w:val="24"/>
        </w:rPr>
        <w:t xml:space="preserve"> </w:t>
      </w:r>
      <w:r w:rsidRPr="00071BC1">
        <w:rPr>
          <w:rFonts w:ascii="Arial" w:hAnsi="Arial" w:cs="Arial"/>
          <w:color w:val="FF0000"/>
          <w:sz w:val="24"/>
          <w:szCs w:val="24"/>
        </w:rPr>
        <w:t xml:space="preserve">näytön järjestelyitä </w:t>
      </w:r>
      <w:r w:rsidRPr="00071BC1">
        <w:rPr>
          <w:rFonts w:ascii="Arial" w:eastAsia="Times New Roman" w:hAnsi="Arial" w:cs="Arial"/>
          <w:color w:val="333333"/>
          <w:sz w:val="24"/>
          <w:szCs w:val="24"/>
          <w:lang w:eastAsia="fi-FI"/>
        </w:rPr>
        <w:t xml:space="preserve">koskevat oikaisupyynnöt, kun ne koskevat 13 §:n 2 momentissa tarkoitettuja yhteisiä tutkinnon osia tai niiden osa-alueita. </w:t>
      </w:r>
      <w:r w:rsidRPr="00071BC1">
        <w:rPr>
          <w:rFonts w:ascii="Arial" w:hAnsi="Arial" w:cs="Arial"/>
          <w:color w:val="FF0000"/>
          <w:sz w:val="24"/>
          <w:szCs w:val="24"/>
        </w:rPr>
        <w:t>Näytönarvioija voi tarpeen vaatiessa pyytää työelämätoimikunnalta arviota, onko näytön toteutus tai sen järjestelyt tarkoituksen mukaisia</w:t>
      </w:r>
      <w:r w:rsidRPr="00071BC1">
        <w:rPr>
          <w:rFonts w:ascii="Arial" w:eastAsia="Times New Roman" w:hAnsi="Arial" w:cs="Arial"/>
          <w:color w:val="333333"/>
          <w:sz w:val="24"/>
          <w:szCs w:val="24"/>
          <w:lang w:eastAsia="fi-FI"/>
        </w:rPr>
        <w:t>; ja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3) käsitellä tämän lain 55 §:ssä tarkoitetut tutkintokoulutuksen opiskelijan osaamisen arviointia koskevat oikaisupyynnöt, kun ne koskevat sellaisia tutkinnon osia, jotka voivat tutkinnon perusteiden mukaisesti kuulua useaan eri tutkintoon ja opiskelija suorittaa vain tutkinnon osan tai osia. </w:t>
      </w:r>
    </w:p>
    <w:p w:rsidR="003E501A" w:rsidRDefault="003E501A" w:rsidP="00482379">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Valtioneuvoston asetuksella voidaan säätää tarkemmin työelämätoimikuntien tehtävistä. </w:t>
      </w:r>
    </w:p>
    <w:p w:rsidR="00482379" w:rsidRPr="00482379" w:rsidRDefault="00482379" w:rsidP="00482379">
      <w:pPr>
        <w:shd w:val="clear" w:color="auto" w:fill="FFFFFF"/>
        <w:ind w:firstLine="300"/>
        <w:rPr>
          <w:rFonts w:ascii="Arial" w:eastAsia="Times New Roman" w:hAnsi="Arial" w:cs="Arial"/>
          <w:color w:val="333333"/>
          <w:sz w:val="24"/>
          <w:szCs w:val="24"/>
          <w:lang w:eastAsia="fi-FI"/>
        </w:rPr>
      </w:pPr>
    </w:p>
    <w:p w:rsidR="003E501A" w:rsidRPr="00071BC1" w:rsidRDefault="003E501A" w:rsidP="003E501A">
      <w:pPr>
        <w:pStyle w:val="Vaintekstin"/>
        <w:rPr>
          <w:rFonts w:ascii="Arial" w:hAnsi="Arial" w:cs="Arial"/>
          <w:color w:val="FF0000"/>
          <w:sz w:val="24"/>
          <w:szCs w:val="24"/>
        </w:rPr>
      </w:pPr>
      <w:r w:rsidRPr="00071BC1">
        <w:rPr>
          <w:rFonts w:ascii="Arial" w:hAnsi="Arial" w:cs="Arial"/>
          <w:color w:val="FF0000"/>
          <w:sz w:val="24"/>
          <w:szCs w:val="24"/>
        </w:rPr>
        <w:t>4) Jos näytöissä ilmenee systemaattisia ja merkittäviä virheitä tai puutteita, voi työelämätoimikunta pysäyttää koulutuksen järjestäjän näyttötoiminnan määräajaksi. Tästä toimenpiteestä tulee työelämätoimikunnan välittömästi toimittaa tieto opetus- ja kulttuuriministeriöön, joka päättää tarvittavista jatkotoimenpiteistä.</w:t>
      </w:r>
    </w:p>
    <w:p w:rsidR="003E501A" w:rsidRPr="00071BC1" w:rsidRDefault="003E501A" w:rsidP="003E501A">
      <w:pPr>
        <w:pStyle w:val="Vaintekstin"/>
        <w:rPr>
          <w:rFonts w:ascii="Arial" w:hAnsi="Arial" w:cs="Arial"/>
          <w:color w:val="FF0000"/>
          <w:sz w:val="24"/>
          <w:szCs w:val="24"/>
        </w:rPr>
      </w:pPr>
    </w:p>
    <w:p w:rsidR="003E501A" w:rsidRPr="00071BC1" w:rsidRDefault="003E501A" w:rsidP="003E501A">
      <w:pPr>
        <w:pStyle w:val="Vaintekstin"/>
        <w:rPr>
          <w:rFonts w:ascii="Arial" w:hAnsi="Arial" w:cs="Arial"/>
          <w:color w:val="FF0000"/>
          <w:sz w:val="24"/>
          <w:szCs w:val="24"/>
        </w:rPr>
      </w:pPr>
      <w:r w:rsidRPr="00071BC1">
        <w:rPr>
          <w:rFonts w:ascii="Arial" w:hAnsi="Arial" w:cs="Arial"/>
          <w:color w:val="FF0000"/>
          <w:sz w:val="24"/>
          <w:szCs w:val="24"/>
        </w:rPr>
        <w:t>5) Työelämätoimikunnat tekevät yhteistyötä koulutuksen järjestäjien kanssa ja tuottavat koulutuksen järjestäjien laatutyöhön tarvittavaa tietoa.</w:t>
      </w:r>
    </w:p>
    <w:p w:rsidR="0013275F" w:rsidRPr="00071BC1" w:rsidRDefault="0013275F" w:rsidP="003E501A">
      <w:pPr>
        <w:pStyle w:val="Luettelokappale"/>
        <w:ind w:left="0"/>
        <w:rPr>
          <w:rFonts w:ascii="Arial" w:hAnsi="Arial" w:cs="Arial"/>
          <w:color w:val="000000" w:themeColor="text1"/>
        </w:rPr>
      </w:pPr>
    </w:p>
    <w:p w:rsidR="003E501A" w:rsidRPr="00071BC1" w:rsidRDefault="003E501A" w:rsidP="003E501A">
      <w:pPr>
        <w:rPr>
          <w:rFonts w:ascii="Arial" w:hAnsi="Arial" w:cs="Arial"/>
          <w:color w:val="000000" w:themeColor="text1"/>
          <w:sz w:val="24"/>
          <w:szCs w:val="24"/>
          <w:u w:val="single"/>
        </w:rPr>
      </w:pPr>
      <w:r w:rsidRPr="00071BC1">
        <w:rPr>
          <w:rFonts w:ascii="Arial" w:hAnsi="Arial" w:cs="Arial"/>
          <w:color w:val="000000" w:themeColor="text1"/>
          <w:sz w:val="24"/>
          <w:szCs w:val="24"/>
          <w:u w:val="single"/>
        </w:rPr>
        <w:t>Työpaikalla järjestettävä koulutus</w:t>
      </w:r>
      <w:r w:rsidRPr="00071BC1">
        <w:rPr>
          <w:rFonts w:ascii="Arial" w:hAnsi="Arial" w:cs="Arial"/>
          <w:color w:val="000000" w:themeColor="text1"/>
          <w:sz w:val="24"/>
          <w:szCs w:val="24"/>
          <w:u w:val="single"/>
        </w:rPr>
        <w:br/>
      </w:r>
    </w:p>
    <w:p w:rsidR="003E501A" w:rsidRPr="00071BC1" w:rsidRDefault="003E501A" w:rsidP="003E501A">
      <w:pPr>
        <w:rPr>
          <w:rFonts w:ascii="Arial" w:hAnsi="Arial" w:cs="Arial"/>
          <w:b/>
          <w:color w:val="000000" w:themeColor="text1"/>
          <w:sz w:val="24"/>
          <w:szCs w:val="24"/>
        </w:rPr>
      </w:pPr>
      <w:r w:rsidRPr="00071BC1">
        <w:rPr>
          <w:rFonts w:ascii="Arial" w:hAnsi="Arial" w:cs="Arial"/>
          <w:b/>
          <w:color w:val="000000" w:themeColor="text1"/>
          <w:sz w:val="24"/>
          <w:szCs w:val="24"/>
        </w:rPr>
        <w:t>Jotta työpaikalla järjestettävässä koulutuksessa saavutetaan sille asetetut tavoitteet, tulee 51 §:n ensimmäinen virke muuttaa muotoon</w:t>
      </w:r>
      <w:r w:rsidRPr="00071BC1">
        <w:rPr>
          <w:rFonts w:ascii="Arial" w:hAnsi="Arial" w:cs="Arial"/>
          <w:color w:val="000000" w:themeColor="text1"/>
          <w:sz w:val="24"/>
          <w:szCs w:val="24"/>
        </w:rPr>
        <w:t>.</w:t>
      </w:r>
    </w:p>
    <w:p w:rsidR="003E501A" w:rsidRPr="00071BC1" w:rsidRDefault="003E501A" w:rsidP="003E501A">
      <w:pPr>
        <w:pStyle w:val="Luettelokappale"/>
        <w:ind w:left="0"/>
        <w:rPr>
          <w:rFonts w:ascii="Arial" w:hAnsi="Arial" w:cs="Arial"/>
          <w:color w:val="000000" w:themeColor="text1"/>
        </w:rPr>
      </w:pPr>
      <w:r w:rsidRPr="00071BC1">
        <w:rPr>
          <w:rFonts w:ascii="Arial" w:hAnsi="Arial" w:cs="Arial"/>
          <w:color w:val="000000" w:themeColor="text1"/>
        </w:rPr>
        <w:t>”</w:t>
      </w:r>
      <w:r w:rsidRPr="00071BC1">
        <w:rPr>
          <w:rFonts w:ascii="Arial" w:hAnsi="Arial" w:cs="Arial"/>
          <w:color w:val="FF0000"/>
        </w:rPr>
        <w:t xml:space="preserve">Opiskelijan tulee saada </w:t>
      </w:r>
      <w:r w:rsidRPr="00071BC1">
        <w:rPr>
          <w:rFonts w:ascii="Arial" w:hAnsi="Arial" w:cs="Arial"/>
          <w:color w:val="000000" w:themeColor="text1"/>
        </w:rPr>
        <w:t>palautetta osaamisensa kehittymisestä tutkinnon suorittamisen tai koulutuksen aikana.”</w:t>
      </w:r>
    </w:p>
    <w:p w:rsidR="003E501A" w:rsidRDefault="003E501A" w:rsidP="003E501A">
      <w:pPr>
        <w:pStyle w:val="Luettelokappale"/>
        <w:ind w:left="0"/>
        <w:rPr>
          <w:rFonts w:ascii="Arial" w:hAnsi="Arial" w:cs="Arial"/>
          <w:b/>
          <w:color w:val="000000" w:themeColor="text1"/>
        </w:rPr>
      </w:pPr>
    </w:p>
    <w:p w:rsidR="006B2A55" w:rsidRPr="00071BC1" w:rsidRDefault="006B2A55" w:rsidP="003E501A">
      <w:pPr>
        <w:pStyle w:val="Luettelokappale"/>
        <w:ind w:left="0"/>
        <w:rPr>
          <w:rFonts w:ascii="Arial" w:hAnsi="Arial" w:cs="Arial"/>
          <w:b/>
          <w:color w:val="000000" w:themeColor="text1"/>
        </w:rPr>
      </w:pPr>
    </w:p>
    <w:p w:rsidR="003E501A" w:rsidRPr="00071BC1" w:rsidRDefault="003E501A" w:rsidP="003E501A">
      <w:pPr>
        <w:pStyle w:val="Luettelokappale"/>
        <w:ind w:left="0"/>
        <w:rPr>
          <w:rFonts w:ascii="Arial" w:hAnsi="Arial" w:cs="Arial"/>
          <w:b/>
          <w:color w:val="000000" w:themeColor="text1"/>
        </w:rPr>
      </w:pPr>
      <w:r w:rsidRPr="00071BC1">
        <w:rPr>
          <w:rFonts w:ascii="Arial" w:hAnsi="Arial" w:cs="Arial"/>
          <w:b/>
          <w:color w:val="000000" w:themeColor="text1"/>
        </w:rPr>
        <w:t>Oppisopimuksen ja koulutussopimuksen tekemisen edellytyksiin 72 § täydennetään neljännellä kohdalla</w:t>
      </w:r>
    </w:p>
    <w:p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Oppisopimuskoulutuksen järjestämistä koskevan sopimuksen ja koulutussopimuksen tekeminen edellyttää, että koulutustyöpaikalla on käytettävissä tutkinnon perusteiden mukaisen koulutuksen tai henkilökohtaisen osaamisen kehittämissuunnitelman ja näyttöjen järjestämisen kannalta: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1) riittävästi tuotanto- ja palvelutoimintaa;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2) tarpeelliset työvälineet; </w:t>
      </w:r>
    </w:p>
    <w:p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3) ammattitaidoltaan, koulutukseltaan ja työkokemukseltaan pätevä henkilöstö. </w:t>
      </w:r>
    </w:p>
    <w:p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Koulutustyöpaikalta nimetään opiskelijalle ammattitaidoltaan, koulutukseltaan tai työkokemukseltaan pätevä vastuullinen työpaikkaohjaaja. Oppisopimuskoulutusta saavan yrittäjän työpaikkaohjaaja voi olla myös toiselta työpaikalta tai muutoin tehtävään soveltuva henkilö. </w:t>
      </w:r>
    </w:p>
    <w:p w:rsidR="003E501A" w:rsidRPr="00071BC1" w:rsidRDefault="003E501A" w:rsidP="003E501A">
      <w:pPr>
        <w:shd w:val="clear" w:color="auto" w:fill="FFFFFF"/>
        <w:rPr>
          <w:rFonts w:ascii="Arial" w:hAnsi="Arial" w:cs="Arial"/>
          <w:color w:val="000000" w:themeColor="text1"/>
          <w:sz w:val="24"/>
          <w:szCs w:val="24"/>
        </w:rPr>
      </w:pPr>
      <w:r w:rsidRPr="00071BC1">
        <w:rPr>
          <w:rFonts w:ascii="Arial" w:eastAsia="Times New Roman" w:hAnsi="Arial" w:cs="Arial"/>
          <w:color w:val="FF0000"/>
          <w:sz w:val="24"/>
          <w:szCs w:val="24"/>
          <w:lang w:eastAsia="fi-FI"/>
        </w:rPr>
        <w:t xml:space="preserve">4) </w:t>
      </w:r>
      <w:r w:rsidRPr="00071BC1">
        <w:rPr>
          <w:rFonts w:ascii="Arial" w:hAnsi="Arial" w:cs="Arial"/>
          <w:color w:val="FF0000"/>
          <w:sz w:val="24"/>
          <w:szCs w:val="24"/>
        </w:rPr>
        <w:t>Edellytykset tarjota ohjausta ja palautetta niin, että asetetut oppimistavoitteet voidaan saavuttaa.</w:t>
      </w:r>
    </w:p>
    <w:p w:rsidR="006B2A55" w:rsidRPr="00071BC1" w:rsidRDefault="006B2A55" w:rsidP="003E501A">
      <w:pPr>
        <w:pStyle w:val="Luettelokappale"/>
        <w:ind w:left="0"/>
        <w:rPr>
          <w:rFonts w:ascii="Arial" w:hAnsi="Arial" w:cs="Arial"/>
          <w:color w:val="000000" w:themeColor="text1"/>
          <w:u w:val="single"/>
        </w:rPr>
      </w:pPr>
    </w:p>
    <w:p w:rsidR="003E501A" w:rsidRPr="00071BC1" w:rsidRDefault="003E501A" w:rsidP="003E501A">
      <w:pPr>
        <w:pStyle w:val="Vaintekstin"/>
        <w:rPr>
          <w:rFonts w:ascii="Arial" w:hAnsi="Arial" w:cs="Arial"/>
          <w:color w:val="000000" w:themeColor="text1"/>
          <w:sz w:val="24"/>
          <w:szCs w:val="24"/>
          <w:u w:val="single"/>
        </w:rPr>
      </w:pPr>
      <w:r w:rsidRPr="00071BC1">
        <w:rPr>
          <w:rFonts w:ascii="Arial" w:hAnsi="Arial" w:cs="Arial"/>
          <w:color w:val="000000" w:themeColor="text1"/>
          <w:sz w:val="24"/>
          <w:szCs w:val="24"/>
          <w:u w:val="single"/>
        </w:rPr>
        <w:t>Koulutuksen arviointi ja laadunhallinta</w:t>
      </w:r>
    </w:p>
    <w:p w:rsidR="003E501A" w:rsidRPr="00071BC1" w:rsidRDefault="003E501A" w:rsidP="003E501A">
      <w:pPr>
        <w:pStyle w:val="Vaintekstin"/>
        <w:rPr>
          <w:rFonts w:ascii="Arial" w:hAnsi="Arial" w:cs="Arial"/>
          <w:b/>
          <w:color w:val="000000" w:themeColor="text1"/>
          <w:sz w:val="24"/>
          <w:szCs w:val="24"/>
        </w:rPr>
      </w:pPr>
    </w:p>
    <w:p w:rsidR="003E501A" w:rsidRDefault="003E501A" w:rsidP="003E501A">
      <w:pPr>
        <w:pStyle w:val="Vaintekstin"/>
        <w:rPr>
          <w:rFonts w:ascii="Arial" w:hAnsi="Arial" w:cs="Arial"/>
          <w:b/>
          <w:color w:val="000000" w:themeColor="text1"/>
          <w:sz w:val="24"/>
          <w:szCs w:val="24"/>
        </w:rPr>
      </w:pPr>
      <w:r w:rsidRPr="00071BC1">
        <w:rPr>
          <w:rFonts w:ascii="Arial" w:hAnsi="Arial" w:cs="Arial"/>
          <w:b/>
          <w:color w:val="000000" w:themeColor="text1"/>
          <w:sz w:val="24"/>
          <w:szCs w:val="24"/>
        </w:rPr>
        <w:t xml:space="preserve">Esityksen pääkohdat arvioinnin ja laadunhallinnan kannalta ovat kunnossa. Lisätään 126 §:ään koulutuksenjärjestäjään kohdistuva laatuvaatimus sekä viittaus 120 §:ään, jonka velvoittaa koulutuksen järjestäjän laatutyössään yhteistyöhön työelämätoimikuntien kanssa. </w:t>
      </w:r>
    </w:p>
    <w:p w:rsidR="003E501A" w:rsidRDefault="003E501A" w:rsidP="003E501A">
      <w:pPr>
        <w:pStyle w:val="Vaintekstin"/>
        <w:rPr>
          <w:rFonts w:ascii="Arial" w:hAnsi="Arial" w:cs="Arial"/>
          <w:b/>
          <w:color w:val="000000" w:themeColor="text1"/>
          <w:sz w:val="24"/>
          <w:szCs w:val="24"/>
        </w:rPr>
      </w:pPr>
    </w:p>
    <w:p w:rsidR="006B2A55" w:rsidRPr="00071BC1" w:rsidRDefault="006B2A55" w:rsidP="003E501A">
      <w:pPr>
        <w:pStyle w:val="Vaintekstin"/>
        <w:rPr>
          <w:rFonts w:ascii="Arial" w:hAnsi="Arial" w:cs="Arial"/>
          <w:b/>
          <w:color w:val="000000" w:themeColor="text1"/>
          <w:sz w:val="24"/>
          <w:szCs w:val="24"/>
        </w:rPr>
      </w:pPr>
    </w:p>
    <w:p w:rsidR="003E501A" w:rsidRPr="00071BC1" w:rsidRDefault="003E501A" w:rsidP="003E501A">
      <w:pPr>
        <w:shd w:val="clear" w:color="auto" w:fill="FFFFFF"/>
        <w:jc w:val="center"/>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126 § </w:t>
      </w:r>
    </w:p>
    <w:p w:rsidR="003E501A" w:rsidRPr="00071BC1" w:rsidRDefault="003E501A" w:rsidP="003E501A">
      <w:pPr>
        <w:shd w:val="clear" w:color="auto" w:fill="FFFFFF"/>
        <w:jc w:val="center"/>
        <w:rPr>
          <w:rFonts w:ascii="Arial" w:eastAsia="Times New Roman" w:hAnsi="Arial" w:cs="Arial"/>
          <w:i/>
          <w:iCs/>
          <w:color w:val="333333"/>
          <w:sz w:val="24"/>
          <w:szCs w:val="24"/>
          <w:lang w:eastAsia="fi-FI"/>
        </w:rPr>
      </w:pPr>
      <w:r w:rsidRPr="00071BC1">
        <w:rPr>
          <w:rFonts w:ascii="Arial" w:eastAsia="Times New Roman" w:hAnsi="Arial" w:cs="Arial"/>
          <w:i/>
          <w:iCs/>
          <w:color w:val="333333"/>
          <w:sz w:val="24"/>
          <w:szCs w:val="24"/>
          <w:lang w:eastAsia="fi-FI"/>
        </w:rPr>
        <w:t>Koulutuksen arviointi ja laadunhallinta </w:t>
      </w:r>
    </w:p>
    <w:p w:rsidR="003E501A" w:rsidRPr="00071BC1" w:rsidRDefault="003E501A" w:rsidP="003E501A">
      <w:pPr>
        <w:pStyle w:val="Vaintekstin"/>
        <w:rPr>
          <w:rFonts w:ascii="Arial" w:hAnsi="Arial" w:cs="Arial"/>
          <w:color w:val="FF0000"/>
          <w:sz w:val="24"/>
          <w:szCs w:val="24"/>
        </w:rPr>
      </w:pPr>
      <w:r w:rsidRPr="00071BC1">
        <w:rPr>
          <w:rFonts w:ascii="Arial" w:hAnsi="Arial" w:cs="Arial"/>
          <w:color w:val="FF0000"/>
          <w:sz w:val="24"/>
          <w:szCs w:val="24"/>
        </w:rPr>
        <w:t xml:space="preserve">Koulutuksen järjestäjä vastaa siitä, että tutkinnon tai sen osan suorittanut osaa, mitä tutkinnon perusteet ovat häneltä edellyttäneet. </w:t>
      </w:r>
      <w:r w:rsidRPr="00071BC1">
        <w:rPr>
          <w:rFonts w:ascii="Arial" w:eastAsia="Times New Roman" w:hAnsi="Arial" w:cs="Arial"/>
          <w:color w:val="333333"/>
          <w:sz w:val="24"/>
          <w:szCs w:val="24"/>
          <w:lang w:eastAsia="fi-FI"/>
        </w:rPr>
        <w:t>Koulutuksen järjestäjän tulee arvioida järjestämiään tutkintoja, koulutusta ja muuta toimintaa sekä niiden laatua ja vaikuttavuutta. Koulutuksen järjestäjä vastaa järjestämiensä tutkintojen, koulutuksen ja muun toiminnan laadusta ja laadunhallinnan jatkuvasta parantamisesta. Koulutuksen järjestäjän on myös säännöllisesti osallistuttava ulkopuoliseen toimintansa ja laadunhallintajärjestelmiensä arviointiin sekä julkistettava järjestämänsä arvioinnin keskeiset tulokset. </w:t>
      </w:r>
    </w:p>
    <w:p w:rsidR="003E501A" w:rsidRPr="00071BC1" w:rsidRDefault="003E501A" w:rsidP="003E501A">
      <w:pPr>
        <w:pStyle w:val="Vaintekstin"/>
        <w:rPr>
          <w:rFonts w:ascii="Arial" w:hAnsi="Arial" w:cs="Arial"/>
          <w:color w:val="000000" w:themeColor="text1"/>
          <w:sz w:val="24"/>
          <w:szCs w:val="24"/>
        </w:rPr>
      </w:pPr>
      <w:r w:rsidRPr="00071BC1">
        <w:rPr>
          <w:rFonts w:ascii="Arial" w:hAnsi="Arial" w:cs="Arial"/>
          <w:color w:val="FF0000"/>
          <w:sz w:val="24"/>
          <w:szCs w:val="24"/>
        </w:rPr>
        <w:t>Koulutuksen järjestäjä tekee laatutyötä yhteistyössä työelämätoimikuntien kanssa kuten 120 § on määrätty</w:t>
      </w:r>
      <w:r w:rsidRPr="00071BC1">
        <w:rPr>
          <w:rFonts w:ascii="Arial" w:hAnsi="Arial" w:cs="Arial"/>
          <w:color w:val="000000" w:themeColor="text1"/>
          <w:sz w:val="24"/>
          <w:szCs w:val="24"/>
        </w:rPr>
        <w:t>.</w:t>
      </w:r>
    </w:p>
    <w:p w:rsidR="003E501A" w:rsidRPr="00071BC1" w:rsidRDefault="003E501A" w:rsidP="003E501A">
      <w:pPr>
        <w:shd w:val="clear" w:color="auto" w:fill="FFFFFF"/>
        <w:ind w:firstLine="300"/>
        <w:rPr>
          <w:rFonts w:ascii="Arial" w:eastAsia="Times New Roman" w:hAnsi="Arial" w:cs="Arial"/>
          <w:color w:val="333333"/>
          <w:sz w:val="24"/>
          <w:szCs w:val="24"/>
          <w:lang w:eastAsia="fi-FI"/>
        </w:rPr>
      </w:pPr>
    </w:p>
    <w:p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Valtioneuvoston asetuksella voidaan antaa tarkempia säännöksiä arvioinnista ja sen kehittämisestä. </w:t>
      </w:r>
    </w:p>
    <w:p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Kansallisesta koulutuksen arviointikeskuksesta säädetään Kansallisesta koulutuksen arviointikeskuksesta annetussa laissa (1295/2013). </w:t>
      </w:r>
    </w:p>
    <w:sectPr w:rsidR="003E501A" w:rsidRPr="00071BC1" w:rsidSect="00D3590A">
      <w:headerReference w:type="default" r:id="rId12"/>
      <w:footerReference w:type="default" r:id="rId13"/>
      <w:headerReference w:type="first" r:id="rId14"/>
      <w:footerReference w:type="first" r:id="rId15"/>
      <w:pgSz w:w="11906" w:h="16838"/>
      <w:pgMar w:top="851"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153" w:rsidRDefault="00013153" w:rsidP="00BB0F9C">
      <w:r>
        <w:separator/>
      </w:r>
    </w:p>
  </w:endnote>
  <w:endnote w:type="continuationSeparator" w:id="0">
    <w:p w:rsidR="00013153" w:rsidRDefault="00013153" w:rsidP="00B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D84EA0" w:rsidRDefault="00D84EA0" w:rsidP="001058B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00C32EBA">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456063" w:rsidRDefault="004560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153" w:rsidRDefault="00013153" w:rsidP="00BB0F9C">
      <w:r>
        <w:separator/>
      </w:r>
    </w:p>
  </w:footnote>
  <w:footnote w:type="continuationSeparator" w:id="0">
    <w:p w:rsidR="00013153" w:rsidRDefault="00013153" w:rsidP="00BB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96" w:rsidRDefault="003D3096"/>
  <w:tbl>
    <w:tblPr>
      <w:tblStyle w:val="TaulukkoRuudukko"/>
      <w:tblW w:w="10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2"/>
      <w:gridCol w:w="1322"/>
    </w:tblGrid>
    <w:tr w:rsidR="00456063" w:rsidRPr="00AD6A84" w:rsidTr="00C32EBA">
      <w:trPr>
        <w:trHeight w:val="493"/>
      </w:trPr>
      <w:tc>
        <w:tcPr>
          <w:tcW w:w="4537" w:type="dxa"/>
          <w:vMerge w:val="restart"/>
        </w:tcPr>
        <w:p w:rsidR="00456063" w:rsidRPr="00AD6A84" w:rsidRDefault="00456063" w:rsidP="00041DA5">
          <w:pPr>
            <w:rPr>
              <w:rFonts w:ascii="Arial" w:hAnsi="Arial" w:cs="Arial"/>
            </w:rPr>
          </w:pPr>
          <w:r w:rsidRPr="00AD6A84">
            <w:rPr>
              <w:rFonts w:ascii="Arial" w:hAnsi="Arial" w:cs="Arial"/>
              <w:noProof/>
              <w:lang w:eastAsia="fi-FI"/>
            </w:rPr>
            <w:t>Opetusalan Ammattijärjestö OAJ</w:t>
          </w:r>
        </w:p>
      </w:tc>
      <w:tc>
        <w:tcPr>
          <w:tcW w:w="4252" w:type="dxa"/>
        </w:tcPr>
        <w:sdt>
          <w:sdtPr>
            <w:rPr>
              <w:rFonts w:ascii="Arial" w:hAnsi="Arial" w:cs="Arial"/>
            </w:rPr>
            <w:alias w:val="Valitse"/>
            <w:tag w:val="Valitse"/>
            <w:id w:val="-83769658"/>
            <w:comboBox>
              <w:listItem w:value="Valitse kohde."/>
              <w:listItem w:displayText="Luottamusmieskirje" w:value="Luottamusmieskirje"/>
              <w:listItem w:displayText="Luonnos" w:value="Luonnos"/>
              <w:listItem w:displayText="Työsuojelutiedote" w:value="Työsuojelutiedote"/>
              <w:listItem w:displayText="Esityslista" w:value="Esityslista"/>
              <w:listItem w:displayText="Pöytäkirja" w:value="Pöytäkirja"/>
              <w:listItem w:displayText="Kirje" w:value="Kirje"/>
            </w:comboBox>
          </w:sdtPr>
          <w:sdtEndPr/>
          <w:sdtContent>
            <w:p w:rsidR="00456063" w:rsidRPr="00AD6A84" w:rsidRDefault="00AD6A84" w:rsidP="00FD3985">
              <w:pPr>
                <w:rPr>
                  <w:rFonts w:ascii="Arial" w:hAnsi="Arial" w:cs="Arial"/>
                </w:rPr>
              </w:pPr>
              <w:r w:rsidRPr="00337EE2">
                <w:rPr>
                  <w:rFonts w:ascii="Arial" w:hAnsi="Arial" w:cs="Arial"/>
                </w:rPr>
                <w:t>Lausunto</w:t>
              </w:r>
            </w:p>
          </w:sdtContent>
        </w:sdt>
      </w:tc>
      <w:tc>
        <w:tcPr>
          <w:tcW w:w="1322" w:type="dxa"/>
        </w:tcPr>
        <w:p w:rsidR="00456063" w:rsidRPr="00AD6A84" w:rsidRDefault="00456063" w:rsidP="00FD3985">
          <w:pPr>
            <w:pStyle w:val="Yltunniste"/>
            <w:ind w:left="318"/>
            <w:rPr>
              <w:rFonts w:ascii="Arial" w:hAnsi="Arial" w:cs="Arial"/>
            </w:rPr>
          </w:pPr>
          <w:r w:rsidRPr="00AD6A84">
            <w:rPr>
              <w:rFonts w:ascii="Arial" w:hAnsi="Arial" w:cs="Arial"/>
            </w:rPr>
            <w:fldChar w:fldCharType="begin"/>
          </w:r>
          <w:r w:rsidRPr="00AD6A84">
            <w:rPr>
              <w:rFonts w:ascii="Arial" w:hAnsi="Arial" w:cs="Arial"/>
            </w:rPr>
            <w:instrText>PAGE</w:instrText>
          </w:r>
          <w:r w:rsidRPr="00AD6A84">
            <w:rPr>
              <w:rFonts w:ascii="Arial" w:hAnsi="Arial" w:cs="Arial"/>
            </w:rPr>
            <w:fldChar w:fldCharType="separate"/>
          </w:r>
          <w:r w:rsidR="00F916FF">
            <w:rPr>
              <w:rFonts w:ascii="Arial" w:hAnsi="Arial" w:cs="Arial"/>
              <w:noProof/>
            </w:rPr>
            <w:t>2</w:t>
          </w:r>
          <w:r w:rsidRPr="00AD6A84">
            <w:rPr>
              <w:rFonts w:ascii="Arial" w:hAnsi="Arial" w:cs="Arial"/>
            </w:rPr>
            <w:fldChar w:fldCharType="end"/>
          </w:r>
          <w:r w:rsidRPr="00AD6A84">
            <w:rPr>
              <w:rFonts w:ascii="Arial" w:hAnsi="Arial" w:cs="Arial"/>
            </w:rPr>
            <w:t xml:space="preserve"> (</w:t>
          </w:r>
          <w:r w:rsidRPr="00AD6A84">
            <w:rPr>
              <w:rFonts w:ascii="Arial" w:hAnsi="Arial" w:cs="Arial"/>
            </w:rPr>
            <w:fldChar w:fldCharType="begin"/>
          </w:r>
          <w:r w:rsidRPr="00AD6A84">
            <w:rPr>
              <w:rFonts w:ascii="Arial" w:hAnsi="Arial" w:cs="Arial"/>
            </w:rPr>
            <w:instrText>NUMPAGES</w:instrText>
          </w:r>
          <w:r w:rsidRPr="00AD6A84">
            <w:rPr>
              <w:rFonts w:ascii="Arial" w:hAnsi="Arial" w:cs="Arial"/>
            </w:rPr>
            <w:fldChar w:fldCharType="separate"/>
          </w:r>
          <w:r w:rsidR="00F916FF">
            <w:rPr>
              <w:rFonts w:ascii="Arial" w:hAnsi="Arial" w:cs="Arial"/>
              <w:noProof/>
            </w:rPr>
            <w:t>7</w:t>
          </w:r>
          <w:r w:rsidRPr="00AD6A84">
            <w:rPr>
              <w:rFonts w:ascii="Arial" w:hAnsi="Arial" w:cs="Arial"/>
            </w:rPr>
            <w:fldChar w:fldCharType="end"/>
          </w:r>
          <w:r w:rsidRPr="00AD6A84">
            <w:rPr>
              <w:rFonts w:ascii="Arial" w:hAnsi="Arial" w:cs="Arial"/>
            </w:rPr>
            <w:t>)</w:t>
          </w:r>
        </w:p>
        <w:p w:rsidR="00456063" w:rsidRPr="00AD6A84" w:rsidRDefault="00456063" w:rsidP="00456063">
          <w:pPr>
            <w:rPr>
              <w:rFonts w:ascii="Arial" w:hAnsi="Arial" w:cs="Arial"/>
            </w:rPr>
          </w:pPr>
        </w:p>
      </w:tc>
    </w:tr>
    <w:tr w:rsidR="00456063" w:rsidRPr="00AD6A84" w:rsidTr="00C32EBA">
      <w:trPr>
        <w:trHeight w:val="858"/>
      </w:trPr>
      <w:tc>
        <w:tcPr>
          <w:tcW w:w="4537" w:type="dxa"/>
          <w:vMerge/>
        </w:tcPr>
        <w:p w:rsidR="00456063" w:rsidRPr="00AD6A84" w:rsidRDefault="00456063" w:rsidP="00456063">
          <w:pPr>
            <w:rPr>
              <w:rFonts w:ascii="Arial" w:hAnsi="Arial" w:cs="Arial"/>
              <w:noProof/>
              <w:lang w:eastAsia="fi-FI"/>
            </w:rPr>
          </w:pPr>
        </w:p>
      </w:tc>
      <w:sdt>
        <w:sdtPr>
          <w:rPr>
            <w:rFonts w:ascii="Arial" w:hAnsi="Arial" w:cs="Arial"/>
          </w:rPr>
          <w:id w:val="-965191816"/>
          <w:date w:fullDate="2017-05-02T00:00:00Z">
            <w:dateFormat w:val="d.M.yyyy"/>
            <w:lid w:val="fi-FI"/>
            <w:storeMappedDataAs w:val="dateTime"/>
            <w:calendar w:val="gregorian"/>
          </w:date>
        </w:sdtPr>
        <w:sdtEndPr/>
        <w:sdtContent>
          <w:tc>
            <w:tcPr>
              <w:tcW w:w="4252" w:type="dxa"/>
            </w:tcPr>
            <w:p w:rsidR="006909A7" w:rsidRPr="00AD6A84" w:rsidRDefault="00AD6A84" w:rsidP="00FD3985">
              <w:pPr>
                <w:rPr>
                  <w:rFonts w:ascii="Arial" w:hAnsi="Arial" w:cs="Arial"/>
                </w:rPr>
              </w:pPr>
              <w:r>
                <w:rPr>
                  <w:rFonts w:ascii="Arial" w:hAnsi="Arial" w:cs="Arial"/>
                </w:rPr>
                <w:t>2.5.2017</w:t>
              </w:r>
            </w:p>
          </w:tc>
        </w:sdtContent>
      </w:sdt>
      <w:tc>
        <w:tcPr>
          <w:tcW w:w="1322" w:type="dxa"/>
        </w:tcPr>
        <w:p w:rsidR="00456063" w:rsidRPr="00AD6A84" w:rsidRDefault="00456063" w:rsidP="00456063">
          <w:pPr>
            <w:rPr>
              <w:rFonts w:ascii="Arial" w:hAnsi="Arial" w:cs="Arial"/>
            </w:rPr>
          </w:pPr>
        </w:p>
      </w:tc>
    </w:tr>
  </w:tbl>
  <w:p w:rsidR="00CF4A55" w:rsidRDefault="00CF4A55" w:rsidP="00BB4263">
    <w:pPr>
      <w:pStyle w:val="Yltunniste"/>
      <w:rPr>
        <w:sz w:val="18"/>
      </w:rPr>
    </w:pPr>
  </w:p>
  <w:p w:rsidR="00E32D47" w:rsidRDefault="00E32D47" w:rsidP="00BB4263">
    <w:pPr>
      <w:pStyle w:val="Yltunniste"/>
      <w:rPr>
        <w:sz w:val="18"/>
      </w:rPr>
    </w:pPr>
  </w:p>
  <w:p w:rsidR="00E32D47" w:rsidRDefault="00E32D47" w:rsidP="00BB4263">
    <w:pPr>
      <w:pStyle w:val="Yltunniste"/>
      <w:rPr>
        <w:sz w:val="18"/>
      </w:rPr>
    </w:pPr>
  </w:p>
  <w:p w:rsidR="00E32D47" w:rsidRDefault="00E32D47" w:rsidP="00BB4263">
    <w:pPr>
      <w:pStyle w:val="Yltunniste"/>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A5" w:rsidRPr="00096D10" w:rsidRDefault="009B0BA5" w:rsidP="007750AA">
    <w:pPr>
      <w:spacing w:before="120"/>
      <w:ind w:left="284"/>
    </w:pPr>
  </w:p>
  <w:tbl>
    <w:tblPr>
      <w:tblStyle w:val="TaulukkoRuudukko"/>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394"/>
      <w:gridCol w:w="1701"/>
    </w:tblGrid>
    <w:tr w:rsidR="00456063" w:rsidRPr="00AD6A84" w:rsidTr="00C32EBA">
      <w:trPr>
        <w:trHeight w:val="567"/>
      </w:trPr>
      <w:tc>
        <w:tcPr>
          <w:tcW w:w="4537" w:type="dxa"/>
          <w:vMerge w:val="restart"/>
        </w:tcPr>
        <w:p w:rsidR="00456063" w:rsidRPr="00AD6A84" w:rsidRDefault="00456063" w:rsidP="007750AA">
          <w:pPr>
            <w:rPr>
              <w:rFonts w:ascii="Arial" w:hAnsi="Arial" w:cs="Arial"/>
            </w:rPr>
          </w:pPr>
          <w:r w:rsidRPr="00AD6A84">
            <w:rPr>
              <w:rFonts w:ascii="Arial" w:hAnsi="Arial" w:cs="Arial"/>
              <w:noProof/>
              <w:lang w:eastAsia="fi-FI"/>
            </w:rPr>
            <w:drawing>
              <wp:inline distT="0" distB="0" distL="0" distR="0" wp14:anchorId="38F9B4EB" wp14:editId="38F9B4EC">
                <wp:extent cx="521744" cy="720000"/>
                <wp:effectExtent l="0" t="0" r="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w:hAnsi="Arial" w:cs="Arial"/>
          </w:rPr>
          <w:id w:val="328951481"/>
          <w:comboBox>
            <w:listItem w:value="Valitse kohde."/>
            <w:listItem w:displayText="Luonnos" w:value="Luonnos"/>
            <w:listItem w:displayText="Kirje" w:value="Kirje"/>
            <w:listItem w:displayText="Esityslista" w:value="Esityslista"/>
            <w:listItem w:displayText="Pöytäkirja" w:value="Pöytäkirja"/>
            <w:listItem w:displayText="Luottamusmieskirje" w:value="Luottamusmieskirje"/>
            <w:listItem w:displayText="Työsuojelutiedote" w:value="Työsuojelutiedote"/>
            <w:listItem w:displayText="Lausunto" w:value="Lausunto"/>
            <w:listItem w:displayText="Kannanotto" w:value="Kannanotto"/>
            <w:listItem w:displayText="Muistio" w:value="Muistio"/>
            <w:listItem w:displayText="Tarjouspyyntö" w:value="Tarjouspyyntö"/>
            <w:listItem w:displayText="Yhdistystiedote" w:value="Yhdistystiedote"/>
          </w:comboBox>
        </w:sdtPr>
        <w:sdtEndPr/>
        <w:sdtContent>
          <w:tc>
            <w:tcPr>
              <w:tcW w:w="4394" w:type="dxa"/>
            </w:tcPr>
            <w:p w:rsidR="00456063" w:rsidRPr="00AD6A84" w:rsidRDefault="00AD6A84" w:rsidP="00DA3F3E">
              <w:pPr>
                <w:ind w:left="34" w:right="-958"/>
                <w:rPr>
                  <w:rFonts w:ascii="Arial" w:hAnsi="Arial" w:cs="Arial"/>
                </w:rPr>
              </w:pPr>
              <w:r>
                <w:rPr>
                  <w:rFonts w:ascii="Arial" w:hAnsi="Arial" w:cs="Arial"/>
                </w:rPr>
                <w:t>Lausunto</w:t>
              </w:r>
            </w:p>
          </w:tc>
        </w:sdtContent>
      </w:sdt>
      <w:tc>
        <w:tcPr>
          <w:tcW w:w="1701" w:type="dxa"/>
        </w:tcPr>
        <w:p w:rsidR="00456063" w:rsidRPr="00AD6A84" w:rsidRDefault="00456063" w:rsidP="00D3590A">
          <w:pPr>
            <w:pStyle w:val="Yltunniste"/>
            <w:ind w:left="459"/>
            <w:rPr>
              <w:rFonts w:ascii="Arial" w:hAnsi="Arial" w:cs="Arial"/>
            </w:rPr>
          </w:pPr>
          <w:r w:rsidRPr="00AD6A84">
            <w:rPr>
              <w:rFonts w:ascii="Arial" w:hAnsi="Arial" w:cs="Arial"/>
            </w:rPr>
            <w:fldChar w:fldCharType="begin"/>
          </w:r>
          <w:r w:rsidRPr="00AD6A84">
            <w:rPr>
              <w:rFonts w:ascii="Arial" w:hAnsi="Arial" w:cs="Arial"/>
            </w:rPr>
            <w:instrText>PAGE</w:instrText>
          </w:r>
          <w:r w:rsidRPr="00AD6A84">
            <w:rPr>
              <w:rFonts w:ascii="Arial" w:hAnsi="Arial" w:cs="Arial"/>
            </w:rPr>
            <w:fldChar w:fldCharType="separate"/>
          </w:r>
          <w:r w:rsidR="00F916FF">
            <w:rPr>
              <w:rFonts w:ascii="Arial" w:hAnsi="Arial" w:cs="Arial"/>
              <w:noProof/>
            </w:rPr>
            <w:t>1</w:t>
          </w:r>
          <w:r w:rsidRPr="00AD6A84">
            <w:rPr>
              <w:rFonts w:ascii="Arial" w:hAnsi="Arial" w:cs="Arial"/>
            </w:rPr>
            <w:fldChar w:fldCharType="end"/>
          </w:r>
          <w:r w:rsidRPr="00AD6A84">
            <w:rPr>
              <w:rFonts w:ascii="Arial" w:hAnsi="Arial" w:cs="Arial"/>
            </w:rPr>
            <w:t xml:space="preserve"> (</w:t>
          </w:r>
          <w:r w:rsidRPr="00AD6A84">
            <w:rPr>
              <w:rFonts w:ascii="Arial" w:hAnsi="Arial" w:cs="Arial"/>
            </w:rPr>
            <w:fldChar w:fldCharType="begin"/>
          </w:r>
          <w:r w:rsidRPr="00AD6A84">
            <w:rPr>
              <w:rFonts w:ascii="Arial" w:hAnsi="Arial" w:cs="Arial"/>
            </w:rPr>
            <w:instrText>NUMPAGES</w:instrText>
          </w:r>
          <w:r w:rsidRPr="00AD6A84">
            <w:rPr>
              <w:rFonts w:ascii="Arial" w:hAnsi="Arial" w:cs="Arial"/>
            </w:rPr>
            <w:fldChar w:fldCharType="separate"/>
          </w:r>
          <w:r w:rsidR="00F916FF">
            <w:rPr>
              <w:rFonts w:ascii="Arial" w:hAnsi="Arial" w:cs="Arial"/>
              <w:noProof/>
            </w:rPr>
            <w:t>7</w:t>
          </w:r>
          <w:r w:rsidRPr="00AD6A84">
            <w:rPr>
              <w:rFonts w:ascii="Arial" w:hAnsi="Arial" w:cs="Arial"/>
            </w:rPr>
            <w:fldChar w:fldCharType="end"/>
          </w:r>
          <w:r w:rsidRPr="00AD6A84">
            <w:rPr>
              <w:rFonts w:ascii="Arial" w:hAnsi="Arial" w:cs="Arial"/>
            </w:rPr>
            <w:t>)</w:t>
          </w:r>
        </w:p>
        <w:p w:rsidR="00456063" w:rsidRPr="00AD6A84" w:rsidRDefault="00456063" w:rsidP="00C9161E">
          <w:pPr>
            <w:rPr>
              <w:rFonts w:ascii="Arial" w:hAnsi="Arial" w:cs="Arial"/>
            </w:rPr>
          </w:pPr>
        </w:p>
      </w:tc>
    </w:tr>
    <w:tr w:rsidR="00456063" w:rsidRPr="00AD6A84" w:rsidTr="00C32EBA">
      <w:trPr>
        <w:trHeight w:val="852"/>
      </w:trPr>
      <w:tc>
        <w:tcPr>
          <w:tcW w:w="4537" w:type="dxa"/>
          <w:vMerge/>
        </w:tcPr>
        <w:p w:rsidR="00456063" w:rsidRPr="00AD6A84" w:rsidRDefault="00456063" w:rsidP="00C9161E">
          <w:pPr>
            <w:rPr>
              <w:rFonts w:ascii="Arial" w:hAnsi="Arial" w:cs="Arial"/>
              <w:noProof/>
              <w:lang w:eastAsia="fi-FI"/>
            </w:rPr>
          </w:pPr>
        </w:p>
      </w:tc>
      <w:sdt>
        <w:sdtPr>
          <w:rPr>
            <w:rFonts w:ascii="Arial" w:hAnsi="Arial" w:cs="Arial"/>
          </w:rPr>
          <w:id w:val="-1750884802"/>
          <w:date w:fullDate="2017-05-02T00:00:00Z">
            <w:dateFormat w:val="d.M.yyyy"/>
            <w:lid w:val="fi-FI"/>
            <w:storeMappedDataAs w:val="dateTime"/>
            <w:calendar w:val="gregorian"/>
          </w:date>
        </w:sdtPr>
        <w:sdtEndPr/>
        <w:sdtContent>
          <w:tc>
            <w:tcPr>
              <w:tcW w:w="4394" w:type="dxa"/>
            </w:tcPr>
            <w:p w:rsidR="00456063" w:rsidRPr="00AD6A84" w:rsidRDefault="00AD6A84" w:rsidP="00DA3F3E">
              <w:pPr>
                <w:ind w:left="34" w:right="-958"/>
                <w:rPr>
                  <w:rFonts w:ascii="Arial" w:hAnsi="Arial" w:cs="Arial"/>
                </w:rPr>
              </w:pPr>
              <w:r>
                <w:rPr>
                  <w:rFonts w:ascii="Arial" w:hAnsi="Arial" w:cs="Arial"/>
                </w:rPr>
                <w:t>2.5.2017</w:t>
              </w:r>
            </w:p>
          </w:tc>
        </w:sdtContent>
      </w:sdt>
      <w:tc>
        <w:tcPr>
          <w:tcW w:w="1701" w:type="dxa"/>
        </w:tcPr>
        <w:p w:rsidR="00456063" w:rsidRPr="00AD6A84" w:rsidRDefault="00456063" w:rsidP="00C9161E">
          <w:pPr>
            <w:rPr>
              <w:rFonts w:ascii="Arial" w:hAnsi="Arial" w:cs="Arial"/>
            </w:rPr>
          </w:pPr>
        </w:p>
      </w:tc>
    </w:tr>
  </w:tbl>
  <w:p w:rsidR="00456063" w:rsidRPr="00213E33" w:rsidRDefault="00456063" w:rsidP="00456063">
    <w:pPr>
      <w:rPr>
        <w:sz w:val="20"/>
      </w:rPr>
    </w:pPr>
  </w:p>
  <w:p w:rsidR="00456063" w:rsidRDefault="00456063" w:rsidP="00456063">
    <w:pPr>
      <w:pStyle w:val="Yltunniste"/>
      <w:rPr>
        <w:sz w:val="16"/>
      </w:rPr>
    </w:pPr>
  </w:p>
  <w:p w:rsidR="00456063" w:rsidRPr="00213E33" w:rsidRDefault="00456063" w:rsidP="006A4895">
    <w:pPr>
      <w:pStyle w:val="Kappa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EDA"/>
    <w:multiLevelType w:val="hybridMultilevel"/>
    <w:tmpl w:val="F426E87E"/>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 w15:restartNumberingAfterBreak="0">
    <w:nsid w:val="18EA101D"/>
    <w:multiLevelType w:val="hybridMultilevel"/>
    <w:tmpl w:val="C974048C"/>
    <w:lvl w:ilvl="0" w:tplc="040B0001">
      <w:start w:val="1"/>
      <w:numFmt w:val="bullet"/>
      <w:lvlText w:val=""/>
      <w:lvlJc w:val="left"/>
      <w:pPr>
        <w:ind w:left="2648" w:hanging="360"/>
      </w:pPr>
      <w:rPr>
        <w:rFonts w:ascii="Symbol" w:hAnsi="Symbol"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2" w15:restartNumberingAfterBreak="0">
    <w:nsid w:val="194344B5"/>
    <w:multiLevelType w:val="hybridMultilevel"/>
    <w:tmpl w:val="2D0A32FA"/>
    <w:lvl w:ilvl="0" w:tplc="CB38C7F4">
      <w:start w:val="1"/>
      <w:numFmt w:val="bullet"/>
      <w:lvlText w:val="-"/>
      <w:lvlJc w:val="left"/>
      <w:pPr>
        <w:ind w:left="720" w:hanging="360"/>
      </w:pPr>
      <w:rPr>
        <w:rFonts w:ascii="Symbol" w:eastAsia="Calibri"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FB32FF0"/>
    <w:multiLevelType w:val="hybridMultilevel"/>
    <w:tmpl w:val="AB6AAE46"/>
    <w:lvl w:ilvl="0" w:tplc="153E56A2">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4" w15:restartNumberingAfterBreak="0">
    <w:nsid w:val="49DB0CC9"/>
    <w:multiLevelType w:val="hybridMultilevel"/>
    <w:tmpl w:val="4972E9C4"/>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 w15:restartNumberingAfterBreak="0">
    <w:nsid w:val="4EEC7470"/>
    <w:multiLevelType w:val="hybridMultilevel"/>
    <w:tmpl w:val="2C0C4A2E"/>
    <w:lvl w:ilvl="0" w:tplc="8BF4A564">
      <w:start w:val="1"/>
      <w:numFmt w:val="bullet"/>
      <w:pStyle w:val="Luetelmaviiva"/>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7581521"/>
    <w:multiLevelType w:val="hybridMultilevel"/>
    <w:tmpl w:val="78A6E5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85434C8"/>
    <w:multiLevelType w:val="hybridMultilevel"/>
    <w:tmpl w:val="2F3C65E4"/>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8" w15:restartNumberingAfterBreak="0">
    <w:nsid w:val="68677E65"/>
    <w:multiLevelType w:val="hybridMultilevel"/>
    <w:tmpl w:val="D8B2B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947150C"/>
    <w:multiLevelType w:val="hybridMultilevel"/>
    <w:tmpl w:val="1AF8FD70"/>
    <w:lvl w:ilvl="0" w:tplc="5E847A02">
      <w:start w:val="1"/>
      <w:numFmt w:val="decimal"/>
      <w:lvlText w:val="%1."/>
      <w:lvlJc w:val="left"/>
      <w:pPr>
        <w:ind w:left="3362" w:hanging="360"/>
      </w:pPr>
      <w:rPr>
        <w:rFonts w:hint="default"/>
      </w:rPr>
    </w:lvl>
    <w:lvl w:ilvl="1" w:tplc="040B0003" w:tentative="1">
      <w:start w:val="1"/>
      <w:numFmt w:val="bullet"/>
      <w:lvlText w:val="o"/>
      <w:lvlJc w:val="left"/>
      <w:pPr>
        <w:ind w:left="4082" w:hanging="360"/>
      </w:pPr>
      <w:rPr>
        <w:rFonts w:ascii="Courier New" w:hAnsi="Courier New" w:cs="Courier New" w:hint="default"/>
      </w:rPr>
    </w:lvl>
    <w:lvl w:ilvl="2" w:tplc="040B0005" w:tentative="1">
      <w:start w:val="1"/>
      <w:numFmt w:val="bullet"/>
      <w:lvlText w:val=""/>
      <w:lvlJc w:val="left"/>
      <w:pPr>
        <w:ind w:left="4802" w:hanging="360"/>
      </w:pPr>
      <w:rPr>
        <w:rFonts w:ascii="Wingdings" w:hAnsi="Wingdings" w:hint="default"/>
      </w:rPr>
    </w:lvl>
    <w:lvl w:ilvl="3" w:tplc="040B0001" w:tentative="1">
      <w:start w:val="1"/>
      <w:numFmt w:val="bullet"/>
      <w:lvlText w:val=""/>
      <w:lvlJc w:val="left"/>
      <w:pPr>
        <w:ind w:left="5522" w:hanging="360"/>
      </w:pPr>
      <w:rPr>
        <w:rFonts w:ascii="Symbol" w:hAnsi="Symbol" w:hint="default"/>
      </w:rPr>
    </w:lvl>
    <w:lvl w:ilvl="4" w:tplc="040B0003" w:tentative="1">
      <w:start w:val="1"/>
      <w:numFmt w:val="bullet"/>
      <w:lvlText w:val="o"/>
      <w:lvlJc w:val="left"/>
      <w:pPr>
        <w:ind w:left="6242" w:hanging="360"/>
      </w:pPr>
      <w:rPr>
        <w:rFonts w:ascii="Courier New" w:hAnsi="Courier New" w:cs="Courier New" w:hint="default"/>
      </w:rPr>
    </w:lvl>
    <w:lvl w:ilvl="5" w:tplc="040B0005" w:tentative="1">
      <w:start w:val="1"/>
      <w:numFmt w:val="bullet"/>
      <w:lvlText w:val=""/>
      <w:lvlJc w:val="left"/>
      <w:pPr>
        <w:ind w:left="6962" w:hanging="360"/>
      </w:pPr>
      <w:rPr>
        <w:rFonts w:ascii="Wingdings" w:hAnsi="Wingdings" w:hint="default"/>
      </w:rPr>
    </w:lvl>
    <w:lvl w:ilvl="6" w:tplc="040B0001" w:tentative="1">
      <w:start w:val="1"/>
      <w:numFmt w:val="bullet"/>
      <w:lvlText w:val=""/>
      <w:lvlJc w:val="left"/>
      <w:pPr>
        <w:ind w:left="7682" w:hanging="360"/>
      </w:pPr>
      <w:rPr>
        <w:rFonts w:ascii="Symbol" w:hAnsi="Symbol" w:hint="default"/>
      </w:rPr>
    </w:lvl>
    <w:lvl w:ilvl="7" w:tplc="040B0003" w:tentative="1">
      <w:start w:val="1"/>
      <w:numFmt w:val="bullet"/>
      <w:lvlText w:val="o"/>
      <w:lvlJc w:val="left"/>
      <w:pPr>
        <w:ind w:left="8402" w:hanging="360"/>
      </w:pPr>
      <w:rPr>
        <w:rFonts w:ascii="Courier New" w:hAnsi="Courier New" w:cs="Courier New" w:hint="default"/>
      </w:rPr>
    </w:lvl>
    <w:lvl w:ilvl="8" w:tplc="040B0005" w:tentative="1">
      <w:start w:val="1"/>
      <w:numFmt w:val="bullet"/>
      <w:lvlText w:val=""/>
      <w:lvlJc w:val="left"/>
      <w:pPr>
        <w:ind w:left="9122" w:hanging="360"/>
      </w:pPr>
      <w:rPr>
        <w:rFonts w:ascii="Wingdings" w:hAnsi="Wingdings" w:hint="default"/>
      </w:rPr>
    </w:lvl>
  </w:abstractNum>
  <w:abstractNum w:abstractNumId="10" w15:restartNumberingAfterBreak="0">
    <w:nsid w:val="6D60404B"/>
    <w:multiLevelType w:val="hybridMultilevel"/>
    <w:tmpl w:val="6DC81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EED39CD"/>
    <w:multiLevelType w:val="hybridMultilevel"/>
    <w:tmpl w:val="064C08D8"/>
    <w:lvl w:ilvl="0" w:tplc="990C0890">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12" w15:restartNumberingAfterBreak="0">
    <w:nsid w:val="7E9626F5"/>
    <w:multiLevelType w:val="hybridMultilevel"/>
    <w:tmpl w:val="6AE42C9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0"/>
  </w:num>
  <w:num w:numId="6">
    <w:abstractNumId w:val="10"/>
  </w:num>
  <w:num w:numId="7">
    <w:abstractNumId w:val="9"/>
  </w:num>
  <w:num w:numId="8">
    <w:abstractNumId w:val="2"/>
  </w:num>
  <w:num w:numId="9">
    <w:abstractNumId w:val="8"/>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1A"/>
    <w:rsid w:val="00004882"/>
    <w:rsid w:val="00013153"/>
    <w:rsid w:val="000326BD"/>
    <w:rsid w:val="00041DA5"/>
    <w:rsid w:val="00057D6C"/>
    <w:rsid w:val="00070BA8"/>
    <w:rsid w:val="00095105"/>
    <w:rsid w:val="00096D10"/>
    <w:rsid w:val="000C2B41"/>
    <w:rsid w:val="000E49D7"/>
    <w:rsid w:val="001058BF"/>
    <w:rsid w:val="0013275F"/>
    <w:rsid w:val="001427FB"/>
    <w:rsid w:val="00167D5C"/>
    <w:rsid w:val="001766D9"/>
    <w:rsid w:val="00213E33"/>
    <w:rsid w:val="002D1203"/>
    <w:rsid w:val="00304A87"/>
    <w:rsid w:val="00313614"/>
    <w:rsid w:val="00370B3B"/>
    <w:rsid w:val="0038420C"/>
    <w:rsid w:val="003A190F"/>
    <w:rsid w:val="003D3096"/>
    <w:rsid w:val="003E13C3"/>
    <w:rsid w:val="003E3775"/>
    <w:rsid w:val="003E501A"/>
    <w:rsid w:val="003E530E"/>
    <w:rsid w:val="0042005A"/>
    <w:rsid w:val="004368BE"/>
    <w:rsid w:val="00456063"/>
    <w:rsid w:val="00460FA6"/>
    <w:rsid w:val="00482379"/>
    <w:rsid w:val="00493A1D"/>
    <w:rsid w:val="004C2776"/>
    <w:rsid w:val="00506ABC"/>
    <w:rsid w:val="005362EA"/>
    <w:rsid w:val="00582E6A"/>
    <w:rsid w:val="005E69F6"/>
    <w:rsid w:val="005F2127"/>
    <w:rsid w:val="00610131"/>
    <w:rsid w:val="00614E22"/>
    <w:rsid w:val="00625ACD"/>
    <w:rsid w:val="00645F26"/>
    <w:rsid w:val="00651156"/>
    <w:rsid w:val="006909A7"/>
    <w:rsid w:val="006A4895"/>
    <w:rsid w:val="006B1926"/>
    <w:rsid w:val="006B2A55"/>
    <w:rsid w:val="006E3C3E"/>
    <w:rsid w:val="0070678D"/>
    <w:rsid w:val="007075F9"/>
    <w:rsid w:val="0072460E"/>
    <w:rsid w:val="00732286"/>
    <w:rsid w:val="007750AA"/>
    <w:rsid w:val="0077673D"/>
    <w:rsid w:val="0078258B"/>
    <w:rsid w:val="007D3492"/>
    <w:rsid w:val="007D49C1"/>
    <w:rsid w:val="00800336"/>
    <w:rsid w:val="008233C3"/>
    <w:rsid w:val="00830C08"/>
    <w:rsid w:val="008757DF"/>
    <w:rsid w:val="00880F0E"/>
    <w:rsid w:val="00882D46"/>
    <w:rsid w:val="00896947"/>
    <w:rsid w:val="008A291D"/>
    <w:rsid w:val="009035CE"/>
    <w:rsid w:val="009456A4"/>
    <w:rsid w:val="009610BE"/>
    <w:rsid w:val="00981ACF"/>
    <w:rsid w:val="009B0BA5"/>
    <w:rsid w:val="009B64CC"/>
    <w:rsid w:val="009C01A8"/>
    <w:rsid w:val="009D3A9D"/>
    <w:rsid w:val="009D75A1"/>
    <w:rsid w:val="009E5ADC"/>
    <w:rsid w:val="009E7F0D"/>
    <w:rsid w:val="009F026C"/>
    <w:rsid w:val="00A825E3"/>
    <w:rsid w:val="00AA3683"/>
    <w:rsid w:val="00AD6A84"/>
    <w:rsid w:val="00AE0AB0"/>
    <w:rsid w:val="00AF5283"/>
    <w:rsid w:val="00AF6A23"/>
    <w:rsid w:val="00B244D1"/>
    <w:rsid w:val="00B6674B"/>
    <w:rsid w:val="00BB0F9C"/>
    <w:rsid w:val="00BB4263"/>
    <w:rsid w:val="00BF42D3"/>
    <w:rsid w:val="00C32EBA"/>
    <w:rsid w:val="00C45245"/>
    <w:rsid w:val="00C6776D"/>
    <w:rsid w:val="00C9161E"/>
    <w:rsid w:val="00CB5EAE"/>
    <w:rsid w:val="00CC1552"/>
    <w:rsid w:val="00CC30A5"/>
    <w:rsid w:val="00CD2A12"/>
    <w:rsid w:val="00CD69D7"/>
    <w:rsid w:val="00CF4A55"/>
    <w:rsid w:val="00D25FB3"/>
    <w:rsid w:val="00D3590A"/>
    <w:rsid w:val="00D579AF"/>
    <w:rsid w:val="00D7128D"/>
    <w:rsid w:val="00D84EA0"/>
    <w:rsid w:val="00DA3F3E"/>
    <w:rsid w:val="00DC555F"/>
    <w:rsid w:val="00E21AA2"/>
    <w:rsid w:val="00E32D47"/>
    <w:rsid w:val="00E65855"/>
    <w:rsid w:val="00E8180E"/>
    <w:rsid w:val="00E829FA"/>
    <w:rsid w:val="00EF5867"/>
    <w:rsid w:val="00F046B8"/>
    <w:rsid w:val="00F61776"/>
    <w:rsid w:val="00F62F14"/>
    <w:rsid w:val="00F75E3B"/>
    <w:rsid w:val="00F818B6"/>
    <w:rsid w:val="00F916FF"/>
    <w:rsid w:val="00F96AA4"/>
    <w:rsid w:val="00FC24BE"/>
    <w:rsid w:val="00FD3985"/>
    <w:rsid w:val="00FE19FA"/>
    <w:rsid w:val="00FF0D77"/>
    <w:rsid w:val="00FF6F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91640E-E841-44E5-9BA9-966AB8F1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en-US" w:bidi="ar-SA"/>
      </w:rPr>
    </w:rPrDefault>
    <w:pPrDefault>
      <w:pPr>
        <w:ind w:left="1304"/>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3E501A"/>
    <w:pPr>
      <w:ind w:left="0"/>
    </w:pPr>
    <w:rPr>
      <w:rFonts w:ascii="Calibri" w:hAnsi="Calibri" w:cs="Calibri"/>
    </w:rPr>
  </w:style>
  <w:style w:type="paragraph" w:styleId="Otsikko1">
    <w:name w:val="heading 1"/>
    <w:basedOn w:val="Normaali"/>
    <w:next w:val="Normaali"/>
    <w:link w:val="Otsikko1Char"/>
    <w:uiPriority w:val="9"/>
    <w:rsid w:val="00041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iPriority w:val="99"/>
    <w:unhideWhenUsed/>
    <w:rsid w:val="00BB0F9C"/>
    <w:pPr>
      <w:tabs>
        <w:tab w:val="center" w:pos="4819"/>
        <w:tab w:val="right" w:pos="9638"/>
      </w:tabs>
    </w:p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p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rPr>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pPr>
  </w:style>
  <w:style w:type="paragraph" w:styleId="Luettelokappale">
    <w:name w:val="List Paragraph"/>
    <w:basedOn w:val="Normaali"/>
    <w:uiPriority w:val="34"/>
    <w:qFormat/>
    <w:rsid w:val="00F818B6"/>
    <w:pPr>
      <w:ind w:left="720"/>
      <w:contextualSpacing/>
    </w:pPr>
    <w:rPr>
      <w:rFonts w:eastAsia="Times New Roman"/>
      <w:sz w:val="24"/>
      <w:szCs w:val="24"/>
    </w:r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D84EA0"/>
    <w:rPr>
      <w:b/>
      <w:bCs/>
    </w:rPr>
  </w:style>
  <w:style w:type="paragraph" w:styleId="Vaintekstin">
    <w:name w:val="Plain Text"/>
    <w:basedOn w:val="Normaali"/>
    <w:link w:val="VaintekstinChar"/>
    <w:uiPriority w:val="99"/>
    <w:unhideWhenUsed/>
    <w:rsid w:val="003E501A"/>
  </w:style>
  <w:style w:type="character" w:customStyle="1" w:styleId="VaintekstinChar">
    <w:name w:val="Vain tekstinä Char"/>
    <w:basedOn w:val="Kappaleenoletusfontti"/>
    <w:link w:val="Vaintekstin"/>
    <w:uiPriority w:val="99"/>
    <w:rsid w:val="003E501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onen\Desktop\Word%20mallipohja%20uusi%20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E1512934E7A0DE4DB2BDD6A7BE465C6F" ma:contentTypeVersion="1" ma:contentTypeDescription="Lataa kuva palvelimeen." ma:contentTypeScope="" ma:versionID="8e49617275b1fc33dc37a2fa0e809ef3">
  <xsd:schema xmlns:xsd="http://www.w3.org/2001/XMLSchema" xmlns:xs="http://www.w3.org/2001/XMLSchema" xmlns:p="http://schemas.microsoft.com/office/2006/metadata/properties" xmlns:ns1="http://schemas.microsoft.com/sharepoint/v3" xmlns:ns2="27B85761-969F-4014-8E55-8C9CDCC1E159" xmlns:ns3="http://schemas.microsoft.com/sharepoint/v3/fields" targetNamespace="http://schemas.microsoft.com/office/2006/metadata/properties" ma:root="true" ma:fieldsID="e91629444cd60b16ed2cbc651cfea51d" ns1:_="" ns2:_="" ns3:_="">
    <xsd:import namespace="http://schemas.microsoft.com/sharepoint/v3"/>
    <xsd:import namespace="27B85761-969F-4014-8E55-8C9CDCC1E15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85761-969F-4014-8E55-8C9CDCC1E159"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Title"/>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7B85761-969F-4014-8E55-8C9CDCC1E159" xsi:nil="true"/>
  </documentManagement>
</p:properties>
</file>

<file path=customXml/itemProps1.xml><?xml version="1.0" encoding="utf-8"?>
<ds:datastoreItem xmlns:ds="http://schemas.openxmlformats.org/officeDocument/2006/customXml" ds:itemID="{4E2B721E-E831-4795-92ED-9757A047C13D}">
  <ds:schemaRefs>
    <ds:schemaRef ds:uri="http://schemas.microsoft.com/sharepoint/v3/contenttype/forms"/>
  </ds:schemaRefs>
</ds:datastoreItem>
</file>

<file path=customXml/itemProps2.xml><?xml version="1.0" encoding="utf-8"?>
<ds:datastoreItem xmlns:ds="http://schemas.openxmlformats.org/officeDocument/2006/customXml" ds:itemID="{80760432-F893-4EB6-BED2-0FA142B8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85761-969F-4014-8E55-8C9CDCC1E15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FAFF-5683-4C69-8AEA-B77682ED4D3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27B85761-969F-4014-8E55-8C9CDCC1E159"/>
  </ds:schemaRefs>
</ds:datastoreItem>
</file>

<file path=docProps/app.xml><?xml version="1.0" encoding="utf-8"?>
<Properties xmlns="http://schemas.openxmlformats.org/officeDocument/2006/extended-properties" xmlns:vt="http://schemas.openxmlformats.org/officeDocument/2006/docPropsVTypes">
  <Template>Word mallipohja uusi 2014</Template>
  <TotalTime>0</TotalTime>
  <Pages>7</Pages>
  <Words>1803</Words>
  <Characters>14613</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Sivonen Mervi</dc:creator>
  <cp:keywords/>
  <dc:description/>
  <cp:lastModifiedBy>Vuolle Airi</cp:lastModifiedBy>
  <cp:revision>2</cp:revision>
  <cp:lastPrinted>2017-05-02T12:44:00Z</cp:lastPrinted>
  <dcterms:created xsi:type="dcterms:W3CDTF">2017-05-03T09:39:00Z</dcterms:created>
  <dcterms:modified xsi:type="dcterms:W3CDTF">2017-05-03T09:39:00Z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0x0101009148F5A04DDD49CBA7127AADA5FB792B00AADE34325A8B49CDA8BB4DB53328F21400E1512934E7A0DE4DB2BDD6A7BE465C6F</vt:lpwstr>
  </property>
</Properties>
</file>